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27"/>
        <w:tblW w:w="0" w:type="auto"/>
        <w:tblLook w:val="01E0" w:firstRow="1" w:lastRow="1" w:firstColumn="1" w:lastColumn="1" w:noHBand="0" w:noVBand="0"/>
      </w:tblPr>
      <w:tblGrid>
        <w:gridCol w:w="7282"/>
        <w:gridCol w:w="6676"/>
      </w:tblGrid>
      <w:tr w:rsidR="000E6114" w:rsidRPr="0058140B" w14:paraId="5E5C18D5" w14:textId="77777777" w:rsidTr="000E6114">
        <w:trPr>
          <w:trHeight w:val="890"/>
        </w:trPr>
        <w:tc>
          <w:tcPr>
            <w:tcW w:w="7282" w:type="dxa"/>
          </w:tcPr>
          <w:p w14:paraId="0598187A" w14:textId="6490FA8C" w:rsidR="000E6114" w:rsidRPr="0058140B" w:rsidRDefault="004763AB" w:rsidP="00F42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911776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HĐĐ </w:t>
            </w:r>
            <w:r w:rsidR="00551A5D">
              <w:rPr>
                <w:rFonts w:ascii="Times New Roman" w:hAnsi="Times New Roman" w:cs="Times New Roman"/>
                <w:sz w:val="28"/>
                <w:szCs w:val="28"/>
              </w:rPr>
              <w:t>HUYỆN VĨNH THUẬN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EFB49F" w14:textId="7B593384" w:rsidR="000E6114" w:rsidRPr="0058140B" w:rsidRDefault="00551A5D" w:rsidP="00F42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LIÊN ĐỘI TH&amp;THCS TÂN  </w:t>
            </w:r>
            <w:r w:rsidR="004763AB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r w:rsidR="000E6114"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4F1095C" w14:textId="77777777" w:rsidR="000E6114" w:rsidRPr="0058140B" w:rsidRDefault="000E6114" w:rsidP="00F42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4E00E0D8" w14:textId="77777777" w:rsidR="000E6114" w:rsidRPr="0058140B" w:rsidRDefault="000E6114" w:rsidP="00F4293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76" w:type="dxa"/>
          </w:tcPr>
          <w:p w14:paraId="12BE90D1" w14:textId="6E5314E2" w:rsidR="000E6114" w:rsidRPr="004763AB" w:rsidRDefault="004763AB" w:rsidP="00F42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763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ĐỘI TNTP HỒ CHÍ MINH</w:t>
            </w:r>
          </w:p>
          <w:p w14:paraId="33C66D4E" w14:textId="66431E44" w:rsidR="000E6114" w:rsidRPr="0058140B" w:rsidRDefault="00551A5D" w:rsidP="00476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Tân</w:t>
            </w:r>
            <w:r w:rsidR="00476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Thuận</w:t>
            </w:r>
            <w:r w:rsidR="000E6114"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476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6114"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0E6114"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bookmarkEnd w:id="0"/>
    <w:p w14:paraId="1AEB4085" w14:textId="77777777" w:rsidR="00A95100" w:rsidRPr="004763AB" w:rsidRDefault="00A95100" w:rsidP="00A95100">
      <w:pPr>
        <w:spacing w:after="0"/>
        <w:ind w:left="57"/>
        <w:jc w:val="center"/>
        <w:rPr>
          <w:rFonts w:ascii="Times New Roman" w:hAnsi="Times New Roman"/>
          <w:b/>
          <w:sz w:val="32"/>
          <w:szCs w:val="32"/>
        </w:rPr>
      </w:pPr>
      <w:r w:rsidRPr="004763AB">
        <w:rPr>
          <w:rFonts w:ascii="Times New Roman" w:hAnsi="Times New Roman"/>
          <w:b/>
          <w:sz w:val="32"/>
          <w:szCs w:val="32"/>
        </w:rPr>
        <w:t>PHỤ LỤC</w:t>
      </w:r>
    </w:p>
    <w:p w14:paraId="4E16EC95" w14:textId="4CA92C02" w:rsidR="00A95100" w:rsidRPr="00A95100" w:rsidRDefault="00A95100" w:rsidP="00A95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5100">
        <w:rPr>
          <w:rFonts w:ascii="Times New Roman" w:hAnsi="Times New Roman"/>
          <w:b/>
          <w:sz w:val="28"/>
          <w:szCs w:val="28"/>
        </w:rPr>
        <w:t>Tiêu chí đánh giá công tác Đội và phong trào thiếu nhi</w:t>
      </w:r>
      <w:r w:rsidR="004763AB">
        <w:rPr>
          <w:rFonts w:ascii="Times New Roman" w:hAnsi="Times New Roman"/>
          <w:b/>
          <w:sz w:val="28"/>
          <w:szCs w:val="28"/>
        </w:rPr>
        <w:t>,</w:t>
      </w:r>
      <w:r w:rsidRPr="00A95100">
        <w:rPr>
          <w:rFonts w:ascii="Times New Roman" w:hAnsi="Times New Roman"/>
          <w:b/>
          <w:sz w:val="28"/>
          <w:szCs w:val="28"/>
        </w:rPr>
        <w:t xml:space="preserve"> năm học 202</w:t>
      </w:r>
      <w:r w:rsidR="0090747F">
        <w:rPr>
          <w:rFonts w:ascii="Times New Roman" w:hAnsi="Times New Roman"/>
          <w:b/>
          <w:sz w:val="28"/>
          <w:szCs w:val="28"/>
        </w:rPr>
        <w:t>3</w:t>
      </w:r>
      <w:r w:rsidRPr="00A95100">
        <w:rPr>
          <w:rFonts w:ascii="Times New Roman" w:hAnsi="Times New Roman"/>
          <w:b/>
          <w:sz w:val="28"/>
          <w:szCs w:val="28"/>
        </w:rPr>
        <w:t xml:space="preserve"> </w:t>
      </w:r>
      <w:r w:rsidRPr="00A95100">
        <w:rPr>
          <w:rFonts w:ascii="Times New Roman" w:hAnsi="Times New Roman"/>
          <w:b/>
          <w:sz w:val="28"/>
          <w:szCs w:val="28"/>
          <w:lang w:val="vi-VN"/>
        </w:rPr>
        <w:t>-</w:t>
      </w:r>
      <w:r w:rsidRPr="00A95100">
        <w:rPr>
          <w:rFonts w:ascii="Times New Roman" w:hAnsi="Times New Roman"/>
          <w:b/>
          <w:sz w:val="28"/>
          <w:szCs w:val="28"/>
        </w:rPr>
        <w:t xml:space="preserve"> 202</w:t>
      </w:r>
      <w:r w:rsidR="0090747F">
        <w:rPr>
          <w:rFonts w:ascii="Times New Roman" w:hAnsi="Times New Roman"/>
          <w:b/>
          <w:sz w:val="28"/>
          <w:szCs w:val="28"/>
        </w:rPr>
        <w:t>4</w:t>
      </w:r>
    </w:p>
    <w:p w14:paraId="49DC28C5" w14:textId="71274477" w:rsidR="000E6114" w:rsidRPr="00A95100" w:rsidRDefault="006A65DA" w:rsidP="000E611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</w:t>
      </w:r>
    </w:p>
    <w:tbl>
      <w:tblPr>
        <w:tblStyle w:val="TableGrid"/>
        <w:tblW w:w="14137" w:type="dxa"/>
        <w:tblInd w:w="175" w:type="dxa"/>
        <w:tblLook w:val="04A0" w:firstRow="1" w:lastRow="0" w:firstColumn="1" w:lastColumn="0" w:noHBand="0" w:noVBand="1"/>
      </w:tblPr>
      <w:tblGrid>
        <w:gridCol w:w="1490"/>
        <w:gridCol w:w="2220"/>
        <w:gridCol w:w="1041"/>
        <w:gridCol w:w="1214"/>
        <w:gridCol w:w="2893"/>
        <w:gridCol w:w="5279"/>
      </w:tblGrid>
      <w:tr w:rsidR="00A95100" w:rsidRPr="0058140B" w14:paraId="70762F3D" w14:textId="77777777" w:rsidTr="005011AE">
        <w:tc>
          <w:tcPr>
            <w:tcW w:w="1528" w:type="dxa"/>
            <w:vAlign w:val="center"/>
          </w:tcPr>
          <w:p w14:paraId="14138552" w14:textId="77777777" w:rsidR="00A95100" w:rsidRPr="0058140B" w:rsidRDefault="00A95100" w:rsidP="0058140B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đánh giá</w:t>
            </w:r>
          </w:p>
        </w:tc>
        <w:tc>
          <w:tcPr>
            <w:tcW w:w="2306" w:type="dxa"/>
            <w:vAlign w:val="center"/>
          </w:tcPr>
          <w:p w14:paraId="4BEE58D4" w14:textId="77777777" w:rsidR="00A95100" w:rsidRPr="0058140B" w:rsidRDefault="00A95100" w:rsidP="00F37742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Điều kiện chấm điểm</w:t>
            </w:r>
          </w:p>
        </w:tc>
        <w:tc>
          <w:tcPr>
            <w:tcW w:w="1050" w:type="dxa"/>
            <w:vAlign w:val="center"/>
          </w:tcPr>
          <w:p w14:paraId="11D2A625" w14:textId="4C728463" w:rsidR="00A95100" w:rsidRPr="0058140B" w:rsidRDefault="00A95100" w:rsidP="00C7056E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chuẩn</w:t>
            </w:r>
          </w:p>
        </w:tc>
        <w:tc>
          <w:tcPr>
            <w:tcW w:w="1247" w:type="dxa"/>
          </w:tcPr>
          <w:p w14:paraId="62DFCEDF" w14:textId="31439CAD" w:rsidR="00A95100" w:rsidRPr="0058140B" w:rsidRDefault="00A95100" w:rsidP="0058140B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 tự chấm</w:t>
            </w:r>
          </w:p>
        </w:tc>
        <w:tc>
          <w:tcPr>
            <w:tcW w:w="3045" w:type="dxa"/>
            <w:vAlign w:val="center"/>
          </w:tcPr>
          <w:p w14:paraId="593C86D9" w14:textId="33551A54" w:rsidR="00A95100" w:rsidRPr="0058140B" w:rsidRDefault="00A95100" w:rsidP="0058140B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Nguyên tắc chấm điểm</w:t>
            </w:r>
          </w:p>
        </w:tc>
        <w:tc>
          <w:tcPr>
            <w:tcW w:w="4961" w:type="dxa"/>
            <w:vAlign w:val="center"/>
          </w:tcPr>
          <w:p w14:paraId="020E0F86" w14:textId="77777777" w:rsidR="00A95100" w:rsidRPr="0058140B" w:rsidRDefault="00A95100" w:rsidP="008A1444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Yêu cầu minh chứng</w:t>
            </w:r>
          </w:p>
        </w:tc>
      </w:tr>
      <w:tr w:rsidR="0067398E" w:rsidRPr="0058140B" w14:paraId="5CF2A9D5" w14:textId="77777777" w:rsidTr="005011AE">
        <w:tc>
          <w:tcPr>
            <w:tcW w:w="1528" w:type="dxa"/>
            <w:vMerge w:val="restart"/>
            <w:vAlign w:val="center"/>
          </w:tcPr>
          <w:p w14:paraId="2507667C" w14:textId="461486D5" w:rsidR="0067398E" w:rsidRDefault="0067398E" w:rsidP="009D2024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1.Thực hiện chỉ tiêu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và triển khai công tác 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 học (</w:t>
            </w:r>
            <w:r w:rsidR="00AD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3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điểm)</w:t>
            </w:r>
          </w:p>
          <w:p w14:paraId="00FF33C6" w14:textId="4E6F75CF" w:rsidR="0067398E" w:rsidRPr="0058140B" w:rsidRDefault="0067398E" w:rsidP="009D2024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971D9AB" w14:textId="77777777" w:rsidR="0067398E" w:rsidRPr="0058140B" w:rsidRDefault="0067398E" w:rsidP="00F37742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100% Liên đội tổ chức sinh hoạt chuyên đề </w:t>
            </w:r>
            <w:r w:rsidRPr="005814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“Mỗi tuần một câu chuyện đẹp, một cuốn sách hay, một tấm gương sáng</w:t>
            </w:r>
            <w:r w:rsidRPr="00581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”.</w:t>
            </w:r>
          </w:p>
        </w:tc>
        <w:tc>
          <w:tcPr>
            <w:tcW w:w="1050" w:type="dxa"/>
            <w:vAlign w:val="center"/>
          </w:tcPr>
          <w:p w14:paraId="7FB84B70" w14:textId="10D0B580" w:rsidR="0067398E" w:rsidRPr="0058140B" w:rsidRDefault="0067398E" w:rsidP="00C7056E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247" w:type="dxa"/>
          </w:tcPr>
          <w:p w14:paraId="32B3FC0E" w14:textId="77777777" w:rsidR="0067398E" w:rsidRPr="0058140B" w:rsidRDefault="0067398E" w:rsidP="0058140B">
            <w:pPr>
              <w:spacing w:before="62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5C32F694" w14:textId="6F8118DD" w:rsidR="0067398E" w:rsidRPr="0058140B" w:rsidRDefault="0067398E" w:rsidP="0058140B">
            <w:pPr>
              <w:spacing w:before="62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47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iên đội có tổ chức sinh hoạt</w:t>
            </w:r>
            <w:r w:rsidR="0047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đảm bảo và có 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link minh chứng đạt yêu cầu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điểm.</w:t>
            </w:r>
          </w:p>
          <w:p w14:paraId="38662437" w14:textId="141DC20C" w:rsidR="0067398E" w:rsidRPr="0058140B" w:rsidRDefault="0067398E" w:rsidP="00F20277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Liên đội không tổ chức </w:t>
            </w:r>
            <w:r w:rsidR="00F20277" w:rsidRPr="00715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(hoặc minh chứng không đạt yêu cầu)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277" w:rsidRPr="00F2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  <w:vAlign w:val="center"/>
          </w:tcPr>
          <w:p w14:paraId="76CCF0C0" w14:textId="0EC91AF2" w:rsidR="00BE7158" w:rsidRPr="00C62650" w:rsidRDefault="00F908E9" w:rsidP="00C62650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 hoạch tổ chức hoạt động.</w:t>
            </w:r>
          </w:p>
          <w:p w14:paraId="458D8A03" w14:textId="36A5513A" w:rsidR="00E975C9" w:rsidRDefault="00F908E9" w:rsidP="00F908E9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Báo cáo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 rõ ngày, tháng, năm và nội dung hoạt động được tổ chức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9EEFB47" w14:textId="74734AF0" w:rsidR="00C62650" w:rsidRDefault="00000000" w:rsidP="00F908E9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C62650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http://c12tanthuan1.vinhthuan.edu.vn/ke-hoach-va-bao-cao-moi-tuan-mot-cau-chuyen-dep-mot-cuon-sach-hay.html</w:t>
              </w:r>
            </w:hyperlink>
            <w:r w:rsidR="00C62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E6F2E34" w14:textId="6E038C47" w:rsidR="005C7D59" w:rsidRPr="00F908E9" w:rsidRDefault="005C7D59" w:rsidP="005C7D59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(hình  ảnh đăng tin phải có phông rõ ràng ngày, tháng, năm tổ chức hoạt động)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1AC2951" w14:textId="354CF444" w:rsidR="00450A6B" w:rsidRDefault="00000000" w:rsidP="008A1444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BE7158" w:rsidRPr="007E00BB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http://c12tanthuan1.vinhthuan.edu.vn/ke-chuyen-ve-bac-chao-co-trong-hoat-dong-trai-nghiem-long-vao-moi-tuan-mot-cau-chuyen-dep.html</w:t>
              </w:r>
            </w:hyperlink>
          </w:p>
          <w:p w14:paraId="48FF479E" w14:textId="77777777" w:rsidR="00450A6B" w:rsidRDefault="00450A6B" w:rsidP="008A1444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2714B6" w14:textId="77777777" w:rsidR="00E95B3D" w:rsidRDefault="00E95B3D" w:rsidP="008A1444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1753B3" w14:textId="3B46BA29" w:rsidR="00037EBA" w:rsidRPr="0058140B" w:rsidRDefault="00037EBA" w:rsidP="008A1444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11A1DE86" w14:textId="77777777" w:rsidTr="005011AE">
        <w:tc>
          <w:tcPr>
            <w:tcW w:w="1528" w:type="dxa"/>
            <w:vMerge/>
            <w:vAlign w:val="center"/>
          </w:tcPr>
          <w:p w14:paraId="646A25DF" w14:textId="63479331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73BBF84" w14:textId="2DFCA5FF" w:rsidR="00F20277" w:rsidRPr="0058140B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40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vi-VN"/>
              </w:rPr>
              <w:t xml:space="preserve">100% </w:t>
            </w:r>
            <w:r w:rsidRPr="0058140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Liên đội tổ chức cho đội viên, thiếu nhi đến với địa chỉ đỏ.</w:t>
            </w:r>
          </w:p>
        </w:tc>
        <w:tc>
          <w:tcPr>
            <w:tcW w:w="1050" w:type="dxa"/>
            <w:vAlign w:val="center"/>
          </w:tcPr>
          <w:p w14:paraId="2A2F0D30" w14:textId="1469C4D3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57CDEAF9" w14:textId="77777777" w:rsidR="00F20277" w:rsidRPr="0058140B" w:rsidRDefault="00F20277" w:rsidP="00F20277">
            <w:pPr>
              <w:spacing w:before="62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6256B8A5" w14:textId="5EBA4A7B" w:rsidR="00F20277" w:rsidRPr="0058140B" w:rsidRDefault="00F20277" w:rsidP="00F20277">
            <w:pPr>
              <w:spacing w:before="62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iên đội có tổ chức hoạt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động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đảm bảo và có đường link minh chứng đạt yêu cầu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điểm.</w:t>
            </w:r>
          </w:p>
          <w:p w14:paraId="68E31EC1" w14:textId="33F683AF" w:rsidR="00F20277" w:rsidRPr="0058140B" w:rsidRDefault="00F20277" w:rsidP="00F20277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Liên đội không tổ chức </w:t>
            </w:r>
            <w:r w:rsidRPr="00715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(hoặc minh chứng không đạt yêu cầu)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</w:tcPr>
          <w:p w14:paraId="2B61C358" w14:textId="65C27005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 hoạch tổ chức hoạt động.</w:t>
            </w:r>
          </w:p>
          <w:p w14:paraId="500534A7" w14:textId="77777777" w:rsidR="008E09B0" w:rsidRDefault="00000000" w:rsidP="00F20277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8E09B0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http://c12tanthuan1.vinhthuan.edu.vn/ke-hoach-to-chuc-cho-doi-vien-ve-dia-chi-do-gan-voi-ket-nap-doan.html</w:t>
              </w:r>
            </w:hyperlink>
            <w:r w:rsidR="008E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C5658CF" w14:textId="0A112D58" w:rsidR="00F20277" w:rsidRDefault="00F20277" w:rsidP="00F20277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7BAFF7E" w14:textId="0B6CD581" w:rsidR="00AB28ED" w:rsidRDefault="00000000" w:rsidP="00F20277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AB28ED" w:rsidRPr="00E75D9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http://c12tanthuan1.vinhthuan.edu.vn/lien-doi-to-chuc-cho-doi-vien-ve-dia-chi-do-gan-lien-voi-ket-nap-doan-chao-mung-93-nam-ngay-thanh-lap-doan-tncs-ho-chi-minh.html</w:t>
              </w:r>
            </w:hyperlink>
          </w:p>
          <w:p w14:paraId="18DA815F" w14:textId="373D879B" w:rsidR="00AB28ED" w:rsidRPr="0058140B" w:rsidRDefault="00AB28ED" w:rsidP="00F20277">
            <w:pPr>
              <w:spacing w:before="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7DF42604" w14:textId="77777777" w:rsidTr="005011AE">
        <w:tc>
          <w:tcPr>
            <w:tcW w:w="1528" w:type="dxa"/>
            <w:vMerge/>
            <w:vAlign w:val="center"/>
          </w:tcPr>
          <w:p w14:paraId="233C6866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F7DD517" w14:textId="1FAE0299" w:rsidR="00F20277" w:rsidRPr="0058140B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r w:rsidRPr="00581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Liên đội hỗ trợ, giúp đỡ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ít nhất 15 </w:t>
            </w:r>
            <w:r w:rsidRPr="00581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thiếu nhi có hoàn cảnh khó khăn.</w:t>
            </w:r>
          </w:p>
        </w:tc>
        <w:tc>
          <w:tcPr>
            <w:tcW w:w="1050" w:type="dxa"/>
            <w:vAlign w:val="center"/>
          </w:tcPr>
          <w:p w14:paraId="7964AA7E" w14:textId="34F5C4D5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7C1E8437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25A2B548" w14:textId="6BD24CD9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8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ên đội </w:t>
            </w:r>
            <w:r w:rsidR="00A8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thực hiện đạt chỉ tiêu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 trợ ít nhất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thiếu nhi có hoàn cảnh khó khăn: </w:t>
            </w:r>
            <w:r w:rsidRPr="0023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57C3684B" w14:textId="73B95027" w:rsidR="00A85477" w:rsidRPr="0058140B" w:rsidRDefault="00A85477" w:rsidP="00A854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ên đội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thực hiện đạt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hỗ trợ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10-14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thiếu nhi có hoàn cảnh khó khăn: </w:t>
            </w:r>
            <w:r w:rsidRPr="00A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25EDAD7E" w14:textId="078DF550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8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Liên đội thực hiện </w:t>
            </w:r>
            <w:r w:rsidR="00A85477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hỗ trợ </w:t>
            </w:r>
            <w:r w:rsidR="00A8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 10</w:t>
            </w:r>
            <w:r w:rsidR="00A85477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thiếu nhi có hoàn cảnh khó khăn: </w:t>
            </w:r>
            <w:r w:rsidR="00A85477" w:rsidRPr="00A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85477"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</w:tcPr>
          <w:p w14:paraId="2E387495" w14:textId="7CFD72BA" w:rsidR="00F20277" w:rsidRPr="0058140B" w:rsidRDefault="00F20277" w:rsidP="00F20277">
            <w:pPr>
              <w:spacing w:before="91"/>
              <w:ind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8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Danh sách thiếu nhi có hoàn cảnh khó khăn được hỗ trợ </w:t>
            </w:r>
            <w:r w:rsidR="00A85477" w:rsidRPr="00A85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(có xác nhận của Ban Giám hiệu nhà trường)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D2B59E6" w14:textId="77777777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Đường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link minh chứng.</w:t>
            </w:r>
          </w:p>
          <w:p w14:paraId="2A258F38" w14:textId="37024E43" w:rsidR="00CC28EC" w:rsidRPr="0058140B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CC28EC" w:rsidRPr="00E45AD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http://c12tanthuan1.vinhthuan.edu.vn/danh-sach-hoc-sinh-ngheo-nhan-qua-ho-tro.html</w:t>
              </w:r>
            </w:hyperlink>
            <w:r w:rsidR="00CC2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0277" w:rsidRPr="0058140B" w14:paraId="63344558" w14:textId="77777777" w:rsidTr="005D7890">
        <w:trPr>
          <w:trHeight w:val="53"/>
        </w:trPr>
        <w:tc>
          <w:tcPr>
            <w:tcW w:w="1528" w:type="dxa"/>
            <w:vMerge/>
            <w:vAlign w:val="center"/>
          </w:tcPr>
          <w:p w14:paraId="72B9A8D9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78F8684" w14:textId="22B3DFFE" w:rsidR="00F20277" w:rsidRPr="0058140B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Liên đội tổ chức hoạt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 lấy ý kiến của trẻ 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trong các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quyết định có 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 đến trẻ em trong nhà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trường.</w:t>
            </w:r>
          </w:p>
        </w:tc>
        <w:tc>
          <w:tcPr>
            <w:tcW w:w="1050" w:type="dxa"/>
            <w:vAlign w:val="center"/>
          </w:tcPr>
          <w:p w14:paraId="38284F32" w14:textId="22EFB9CD" w:rsidR="00F20277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</w:tcPr>
          <w:p w14:paraId="7D72F173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6DF20083" w14:textId="469BC387" w:rsidR="00F20277" w:rsidRPr="003672D7" w:rsidRDefault="00F20277" w:rsidP="00F202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Liên đội có tổ chức hoạt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r w:rsidR="005D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có đường link minh chứng đạt yêu cầu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0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điểm.</w:t>
            </w:r>
          </w:p>
          <w:p w14:paraId="3DA5C323" w14:textId="1A91AE58" w:rsidR="00F20277" w:rsidRPr="0058140B" w:rsidRDefault="00F20277" w:rsidP="005D7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Liên đội</w:t>
            </w:r>
            <w:r w:rsidR="005D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không tổ chức </w:t>
            </w:r>
            <w:r w:rsidR="005D7890" w:rsidRPr="00715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(hoặc đường link minh chứng không đạt yêu cầu)</w:t>
            </w:r>
            <w:r w:rsidR="005D7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D7890" w:rsidRPr="005D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5A7BE71D" w14:textId="77777777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5E368C" w14:textId="448C2ADE" w:rsidR="00F20277" w:rsidRDefault="005D7890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Kế hoạch tổ chức hoạt động.</w:t>
            </w:r>
          </w:p>
          <w:p w14:paraId="62AEFAD4" w14:textId="482696DB" w:rsidR="002F1153" w:rsidRDefault="00F20277" w:rsidP="005D7890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Báo cáo </w:t>
            </w:r>
            <w:r w:rsidR="005D7890" w:rsidRPr="00B33C0B">
              <w:rPr>
                <w:rFonts w:ascii="Times New Roman" w:eastAsia="Times New Roman" w:hAnsi="Times New Roman" w:cs="Times New Roman"/>
                <w:sz w:val="28"/>
                <w:szCs w:val="28"/>
              </w:rPr>
              <w:t>nêu rõ kết quả</w:t>
            </w:r>
            <w:r w:rsidRPr="00B33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hoạt động</w:t>
            </w:r>
            <w:r w:rsidR="005D7890" w:rsidRPr="00B33C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455875" w14:textId="7826A3C7" w:rsidR="00B33C0B" w:rsidRPr="00B33C0B" w:rsidRDefault="00000000" w:rsidP="005D7890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B33C0B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http://c12tanthuan1.vinhthuan.edu.vn/ke-hoach-va-bao-cao-lay-y-kien-tre-em-trong-nha-truong.html</w:t>
              </w:r>
            </w:hyperlink>
            <w:r w:rsidR="00B33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035264" w14:textId="77777777" w:rsidR="00F2027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chứng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B3BE105" w14:textId="0CFB3ACF" w:rsidR="00EA6A5E" w:rsidRPr="00F436A1" w:rsidRDefault="00000000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F436A1" w:rsidRPr="00F436A1">
                <w:rPr>
                  <w:rStyle w:val="Hyperlink"/>
                  <w:sz w:val="28"/>
                  <w:szCs w:val="28"/>
                </w:rPr>
                <w:t>http://c12tanthuan1.vinhthuan.edu.vn/lien-doi-to-chuc-lay-y-kien-tre-em-trong-cac-quyet-dinh-lien-quan-trong-nha-truong.html</w:t>
              </w:r>
            </w:hyperlink>
            <w:r w:rsidR="00F436A1" w:rsidRPr="00F436A1">
              <w:rPr>
                <w:sz w:val="28"/>
                <w:szCs w:val="28"/>
              </w:rPr>
              <w:t xml:space="preserve"> </w:t>
            </w:r>
          </w:p>
        </w:tc>
      </w:tr>
      <w:tr w:rsidR="00F20277" w:rsidRPr="0058140B" w14:paraId="2E5F65CC" w14:textId="77777777" w:rsidTr="005011AE">
        <w:tc>
          <w:tcPr>
            <w:tcW w:w="1528" w:type="dxa"/>
            <w:vMerge/>
            <w:vAlign w:val="center"/>
          </w:tcPr>
          <w:p w14:paraId="4198B88A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1AEC6213" w14:textId="5A73B1FA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100% </w:t>
            </w:r>
            <w:r w:rsidR="00DB4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t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riển khai chương trình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2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“Thiếu nhi Việt Nam - Học tập tốt, rèn luyện chăm”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gắn với triển khai app </w:t>
            </w:r>
            <w:r w:rsidRPr="00BB2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“Làm việc tốt”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dành cho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Khối Tiểu học và </w:t>
            </w:r>
            <w:r w:rsidRPr="00A2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“Tuổi trẻ Việt Nam - Rèn đức luyện tài, dẫn dắt tương lai”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gắn với triển khai app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“Hướng nghiệp”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dành cho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THCS.</w:t>
            </w:r>
          </w:p>
        </w:tc>
        <w:tc>
          <w:tcPr>
            <w:tcW w:w="1050" w:type="dxa"/>
            <w:vAlign w:val="center"/>
          </w:tcPr>
          <w:p w14:paraId="797B2181" w14:textId="4E48AB7F" w:rsidR="00F20277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7" w:type="dxa"/>
          </w:tcPr>
          <w:p w14:paraId="03C15152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705B72E" w14:textId="5F093D82" w:rsidR="00F20277" w:rsidRPr="00DB47C2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B4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có triển khai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D2C6375" w14:textId="79A07627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7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4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hông</w:t>
            </w:r>
            <w:r w:rsidR="00DB4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triển khai: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  <w:p w14:paraId="2A596938" w14:textId="77777777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C7C9BC6" w14:textId="4B628893" w:rsidR="00F20277" w:rsidRPr="006B519A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9A">
              <w:rPr>
                <w:rFonts w:ascii="Times New Roman" w:eastAsia="Times New Roman" w:hAnsi="Times New Roman" w:cs="Times New Roman"/>
                <w:sz w:val="28"/>
                <w:szCs w:val="28"/>
              </w:rPr>
              <w:t>- Báo cáo</w:t>
            </w:r>
            <w:r w:rsidR="00DB47C2" w:rsidRPr="006B5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kết quả triển khai.</w:t>
            </w:r>
          </w:p>
          <w:p w14:paraId="067FA15F" w14:textId="7CA7930D" w:rsidR="006D4C0A" w:rsidRPr="00D01585" w:rsidRDefault="00000000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hyperlink r:id="rId15" w:history="1">
              <w:r w:rsidR="00D01585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http://c12tanthuan1.vinhthuan.edu.vn/bao-cao-trien-khai-app-huong-nghiep-cho-hoc-sinh.html</w:t>
              </w:r>
            </w:hyperlink>
            <w:r w:rsidR="00D01585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14:paraId="73B95F91" w14:textId="66D8FE6E" w:rsidR="00F2027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Đường link minh chứng </w:t>
            </w:r>
            <w:r w:rsidR="00DB47C2" w:rsidRPr="00DB4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(hình ảnh đăng tin phải có phông, ngày, tháng, năm rõ ràng về hoạt động)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9EADAAD" w14:textId="7595454F" w:rsidR="00B61667" w:rsidRDefault="00000000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B61667" w:rsidRPr="00E700E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http://c12tanthuan1.vinhthuan.edu.vn/trien-khai-chuong-trinh-thieu-nhi-viet-nam-hoc-tap-tot-ren-luyen-cham.html</w:t>
              </w:r>
            </w:hyperlink>
          </w:p>
          <w:p w14:paraId="43264630" w14:textId="7C789B4D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*</w:t>
            </w:r>
            <w:r w:rsidRPr="00DB4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Lưu ý</w:t>
            </w:r>
            <w:r w:rsidRPr="00BB2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Các đơn vị có tổ chức triển khai chương trình chỉ được 50% số điểm. 50% số điểm còn lại HĐĐ tỉnh sẽ đánh giá dựa vào theo dõi trên hệ thống website của hai ứng dụng trên.</w:t>
            </w:r>
          </w:p>
        </w:tc>
      </w:tr>
      <w:tr w:rsidR="00F20277" w:rsidRPr="0058140B" w14:paraId="65350EC3" w14:textId="77777777" w:rsidTr="005011AE">
        <w:tc>
          <w:tcPr>
            <w:tcW w:w="1528" w:type="dxa"/>
            <w:vMerge/>
            <w:vAlign w:val="center"/>
          </w:tcPr>
          <w:p w14:paraId="75F64832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43C8A0C" w14:textId="29558F8F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100% </w:t>
            </w:r>
            <w:r w:rsidR="004D7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triển khai mô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hình </w:t>
            </w:r>
            <w:r w:rsidRPr="00A2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“Sinh hoạt Đội số”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 dẫn của Trung ương.</w:t>
            </w:r>
          </w:p>
        </w:tc>
        <w:tc>
          <w:tcPr>
            <w:tcW w:w="1050" w:type="dxa"/>
            <w:vAlign w:val="center"/>
          </w:tcPr>
          <w:p w14:paraId="2188A6C8" w14:textId="27E196DD" w:rsidR="00F20277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127317E2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2A9FB312" w14:textId="4B2831F0" w:rsidR="00F20277" w:rsidRPr="006B6E2A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D7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ó triển khai hoạt động: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điểm.</w:t>
            </w:r>
          </w:p>
          <w:p w14:paraId="6467E8AE" w14:textId="63DD86AE" w:rsidR="00F20277" w:rsidRPr="003672D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D7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hông triển</w:t>
            </w:r>
            <w:r w:rsidR="004D7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khai</w:t>
            </w:r>
            <w:r w:rsidRPr="006B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hoạt động: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343180BD" w14:textId="0123E2FA" w:rsidR="00F20277" w:rsidRPr="00D32E15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EE006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highlight w:val="yellow"/>
              </w:rPr>
              <w:t>- Báo cáo năm học và phụ</w:t>
            </w:r>
            <w:r w:rsidR="004D7CD3" w:rsidRPr="00EE006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highlight w:val="yellow"/>
              </w:rPr>
              <w:t xml:space="preserve"> </w:t>
            </w:r>
            <w:r w:rsidRPr="00EE006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highlight w:val="yellow"/>
              </w:rPr>
              <w:t>lục danh mục hoạt động</w:t>
            </w:r>
            <w:r w:rsidR="004D7CD3" w:rsidRPr="00EE0067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highlight w:val="yellow"/>
              </w:rPr>
              <w:t>.</w:t>
            </w:r>
          </w:p>
          <w:p w14:paraId="456A2D02" w14:textId="77777777" w:rsidR="00F20277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</w:t>
            </w:r>
            <w:r w:rsidR="004D7CD3" w:rsidRPr="00D3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 triển khai hoạt động.</w:t>
            </w:r>
          </w:p>
          <w:p w14:paraId="29C3BDBA" w14:textId="3981DB41" w:rsidR="00C759A9" w:rsidRDefault="00000000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2A4F18" w:rsidRPr="00AA615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http://c12tanthuan1.vinhthuan.edu.vn/trien-khai-mo-hinh-sinh-hoat-doi-so-nam-2024.html</w:t>
              </w:r>
            </w:hyperlink>
            <w:r w:rsidR="002A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56422B" w14:textId="6F8B49AB" w:rsidR="00C759A9" w:rsidRPr="003672D7" w:rsidRDefault="00C759A9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1F86DC62" w14:textId="77777777" w:rsidTr="005011AE">
        <w:tc>
          <w:tcPr>
            <w:tcW w:w="1528" w:type="dxa"/>
            <w:vMerge/>
            <w:vAlign w:val="center"/>
          </w:tcPr>
          <w:p w14:paraId="40E753D1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58742A9" w14:textId="4E4E768C" w:rsidR="00F20277" w:rsidRPr="0058140B" w:rsidRDefault="00D922E6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20277" w:rsidRP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20277"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Tham dự đầy đủ</w:t>
            </w:r>
            <w:r w:rsidR="00F20277"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chế độ họp báo hàng tháng, quý gắn với tổ chức sơ kết học kỳ I và tổng kết năm</w:t>
            </w:r>
            <w:r w:rsidR="00F2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3114F6AE" w14:textId="1D4025DD" w:rsidR="00F20277" w:rsidRPr="0058140B" w:rsidRDefault="00D922E6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4C50BE5D" w14:textId="77777777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 w14:paraId="7C8034CC" w14:textId="135BD8CB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 w:rsidR="00D922E6">
              <w:rPr>
                <w:rFonts w:ascii="Times New Roman" w:hAnsi="Times New Roman" w:cs="Times New Roman"/>
                <w:sz w:val="28"/>
                <w:szCs w:val="28"/>
              </w:rPr>
              <w:t>ham dự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họp báo hàng tháng, quý, sơ kết học kỳ và tổng kết năm đầy đủ: </w:t>
            </w:r>
            <w:r w:rsidR="00D922E6" w:rsidRP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  <w:p w14:paraId="6E8B7213" w14:textId="09421932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2E6">
              <w:rPr>
                <w:rFonts w:ascii="Times New Roman" w:hAnsi="Times New Roman" w:cs="Times New Roman"/>
                <w:sz w:val="28"/>
                <w:szCs w:val="28"/>
              </w:rPr>
              <w:t>Vắng một hội nghị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922E6" w:rsidRP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922E6" w:rsidRPr="00D9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  <w:p w14:paraId="0C484E46" w14:textId="08C011EF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2E6">
              <w:rPr>
                <w:rFonts w:ascii="Times New Roman" w:hAnsi="Times New Roman" w:cs="Times New Roman"/>
                <w:sz w:val="28"/>
                <w:szCs w:val="28"/>
              </w:rPr>
              <w:t xml:space="preserve">Vắng từ 3 hội nghị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trở lên: 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>0 điểm.</w:t>
            </w:r>
          </w:p>
        </w:tc>
        <w:tc>
          <w:tcPr>
            <w:tcW w:w="4961" w:type="dxa"/>
            <w:vAlign w:val="center"/>
          </w:tcPr>
          <w:p w14:paraId="7048FB08" w14:textId="7180D37D" w:rsidR="00F20277" w:rsidRPr="0058140B" w:rsidRDefault="00D922E6" w:rsidP="00F2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Căn cứ theo dõi của Hội đồng Đội huyện.</w:t>
            </w:r>
          </w:p>
          <w:p w14:paraId="4CEF9DD5" w14:textId="77777777" w:rsidR="00F20277" w:rsidRPr="0058140B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41CD063D" w14:textId="77777777" w:rsidTr="005011AE">
        <w:tc>
          <w:tcPr>
            <w:tcW w:w="1528" w:type="dxa"/>
            <w:vMerge w:val="restart"/>
            <w:vAlign w:val="center"/>
          </w:tcPr>
          <w:p w14:paraId="437C6305" w14:textId="77777777" w:rsidR="00A164C4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Phong trào "Thiếu nhi Việt Nam thi 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đua làm theo 5 điều </w:t>
            </w:r>
          </w:p>
          <w:p w14:paraId="0637B3DA" w14:textId="3A648EED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Bác Hồ dạy" (</w:t>
            </w:r>
            <w:r w:rsidR="008A5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điểm)</w:t>
            </w:r>
          </w:p>
        </w:tc>
        <w:tc>
          <w:tcPr>
            <w:tcW w:w="2306" w:type="dxa"/>
            <w:vAlign w:val="center"/>
          </w:tcPr>
          <w:p w14:paraId="21FB6752" w14:textId="480578BC" w:rsidR="00DE28AF" w:rsidRPr="006557B3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Liên đội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triển khai cuộc thi Sưu tầm và tìm hiểu Tem bưu chính với chủ đề </w:t>
            </w:r>
            <w:r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“Tổ </w:t>
            </w:r>
            <w:r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quốc của em qua con Tem bưu chính”.</w:t>
            </w:r>
          </w:p>
        </w:tc>
        <w:tc>
          <w:tcPr>
            <w:tcW w:w="1050" w:type="dxa"/>
            <w:vAlign w:val="center"/>
          </w:tcPr>
          <w:p w14:paraId="44B78650" w14:textId="433D6573" w:rsidR="00F20277" w:rsidRPr="0058140B" w:rsidRDefault="00F20277" w:rsidP="00F2027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</w:tcPr>
          <w:p w14:paraId="1C56EBB8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56C117AF" w14:textId="1BAC86F4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1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iên đội </w:t>
            </w:r>
            <w:r w:rsidR="0071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4FA87684" w14:textId="31154C65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Liên đội </w:t>
            </w:r>
            <w:r w:rsidR="0071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không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</w:t>
            </w:r>
            <w:r w:rsidR="0071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159FF" w:rsidRPr="007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điểm.</w:t>
            </w:r>
          </w:p>
        </w:tc>
        <w:tc>
          <w:tcPr>
            <w:tcW w:w="4961" w:type="dxa"/>
          </w:tcPr>
          <w:p w14:paraId="007D26C6" w14:textId="14641BA6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Báo cáo </w:t>
            </w:r>
            <w:r w:rsidR="007159FF" w:rsidRPr="00C06A8B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triển khai</w:t>
            </w:r>
            <w:r w:rsidR="00A164C4" w:rsidRPr="00C06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 </w:t>
            </w:r>
            <w:r w:rsidR="007159FF" w:rsidRPr="00C06A8B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đạt được.</w:t>
            </w:r>
          </w:p>
          <w:p w14:paraId="452B4265" w14:textId="4398EB81" w:rsidR="00C06A8B" w:rsidRPr="00343CC8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C06A8B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http://c12tanthuan1.vinhthuan.edu.vn/bao-cao-trien-khai-va-tim-hieu-tem-buu-chinh.html</w:t>
              </w:r>
            </w:hyperlink>
            <w:r w:rsidR="00C06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CD77C6C" w14:textId="04067DDA" w:rsidR="00F20277" w:rsidRPr="00343CC8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Đường link minh chứng.</w:t>
            </w:r>
          </w:p>
        </w:tc>
      </w:tr>
      <w:tr w:rsidR="00F20277" w:rsidRPr="0058140B" w14:paraId="679578F2" w14:textId="77777777" w:rsidTr="005011AE">
        <w:tc>
          <w:tcPr>
            <w:tcW w:w="1528" w:type="dxa"/>
            <w:vMerge/>
            <w:vAlign w:val="center"/>
          </w:tcPr>
          <w:p w14:paraId="221838B9" w14:textId="14F1E408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1644DD90" w14:textId="0C61BA10" w:rsidR="00F20277" w:rsidRPr="00FB2A5C" w:rsidRDefault="00F20277" w:rsidP="00F20277">
            <w:pPr>
              <w:shd w:val="clear" w:color="auto" w:fill="FFFFFF"/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A1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có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triển khai phong trào </w:t>
            </w:r>
            <w:r w:rsidRPr="00A2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“Đọc và làm theo Báo Đội”</w:t>
            </w:r>
            <w:r w:rsidRPr="00A2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6AF4944F" w14:textId="364904FC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351DFDFA" w14:textId="77777777" w:rsidR="00F20277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43EA80FA" w14:textId="4D9DADB6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Đội tỉnh theo dõi, đánh giá.</w:t>
            </w:r>
          </w:p>
        </w:tc>
        <w:tc>
          <w:tcPr>
            <w:tcW w:w="4961" w:type="dxa"/>
          </w:tcPr>
          <w:p w14:paraId="0C4FE657" w14:textId="77777777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link minh chứng.</w:t>
            </w:r>
          </w:p>
          <w:p w14:paraId="3685E8FC" w14:textId="77B775E5" w:rsidR="00EF0AEC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EF0AEC" w:rsidRPr="004742B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http://c12tanthuan1.vinhthuan.edu.vn/doc-va-lam-theo-bao-doi.html</w:t>
              </w:r>
            </w:hyperlink>
          </w:p>
          <w:p w14:paraId="1662CE6A" w14:textId="7A6C162E" w:rsidR="00EF0AEC" w:rsidRPr="0058140B" w:rsidRDefault="00EF0AEC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73140F2D" w14:textId="77777777" w:rsidTr="005011AE">
        <w:tc>
          <w:tcPr>
            <w:tcW w:w="1528" w:type="dxa"/>
            <w:vMerge/>
            <w:vAlign w:val="center"/>
          </w:tcPr>
          <w:p w14:paraId="3CF838DF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19AAA7B8" w14:textId="6FC0892C" w:rsidR="00F20277" w:rsidRPr="0058140B" w:rsidRDefault="00F20277" w:rsidP="00F202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triển khai chương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trình </w:t>
            </w:r>
            <w:r w:rsidRPr="00A2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“Thiếu nhi Việt Nam vươn ra thế giới”.</w:t>
            </w:r>
          </w:p>
        </w:tc>
        <w:tc>
          <w:tcPr>
            <w:tcW w:w="1050" w:type="dxa"/>
            <w:vAlign w:val="center"/>
          </w:tcPr>
          <w:p w14:paraId="42F0F61D" w14:textId="24C54C4D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0F629CEA" w14:textId="77777777" w:rsidR="00F20277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4F399961" w14:textId="65B00B7A" w:rsidR="00F20277" w:rsidRPr="006D0A15" w:rsidRDefault="00F20277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1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iên đội có triển khai hoạt</w:t>
            </w:r>
            <w:r w:rsidR="00A1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động: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điểm.</w:t>
            </w:r>
          </w:p>
          <w:p w14:paraId="311EA02F" w14:textId="15C03C57" w:rsidR="00F20277" w:rsidRPr="0058140B" w:rsidRDefault="00A164C4" w:rsidP="00F20277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Liên đội không triển khai: </w:t>
            </w:r>
            <w:r w:rsidRPr="00A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4C0FA8E8" w14:textId="37251D49" w:rsidR="00F20277" w:rsidRPr="0058140B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- Báo cáo </w:t>
            </w:r>
            <w:r w:rsidR="00A164C4" w:rsidRPr="008F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kết quả triển khai và kết quả đạt được</w:t>
            </w:r>
            <w:r w:rsidRPr="008F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.</w:t>
            </w:r>
          </w:p>
          <w:p w14:paraId="7EF40941" w14:textId="23891241" w:rsidR="00F20277" w:rsidRPr="0058140B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link minh chứng.</w:t>
            </w:r>
          </w:p>
        </w:tc>
      </w:tr>
      <w:tr w:rsidR="00F20277" w:rsidRPr="0058140B" w14:paraId="176504CB" w14:textId="77777777" w:rsidTr="005011AE">
        <w:tc>
          <w:tcPr>
            <w:tcW w:w="1528" w:type="dxa"/>
            <w:vMerge/>
            <w:vAlign w:val="center"/>
          </w:tcPr>
          <w:p w14:paraId="55F111EF" w14:textId="2022DB9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1C49F184" w14:textId="691B1355" w:rsidR="00F20277" w:rsidRPr="0058140B" w:rsidRDefault="00F20277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tổ chức Đại hội (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>họp mặt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háu ngoan Bác Hồ </w:t>
            </w:r>
          </w:p>
        </w:tc>
        <w:tc>
          <w:tcPr>
            <w:tcW w:w="1050" w:type="dxa"/>
            <w:vAlign w:val="center"/>
          </w:tcPr>
          <w:p w14:paraId="5BC319D0" w14:textId="259ADC6D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5A2F7F70" w14:textId="77777777" w:rsidR="00F20277" w:rsidRPr="0058140B" w:rsidRDefault="00F20277" w:rsidP="00F20277">
            <w:pPr>
              <w:spacing w:before="62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71D94859" w14:textId="6C12D538" w:rsidR="00A164C4" w:rsidRPr="006D0A15" w:rsidRDefault="00A164C4" w:rsidP="00A164C4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iên đội có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điểm.</w:t>
            </w:r>
          </w:p>
          <w:p w14:paraId="66C217A1" w14:textId="6E92191E" w:rsidR="00F20277" w:rsidRPr="0058140B" w:rsidRDefault="00A164C4" w:rsidP="00A164C4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Liên đội không tổ chức: </w:t>
            </w:r>
            <w:r w:rsidRPr="00A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2D879266" w14:textId="1E0F954E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1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 hoạch + Báo cáo kết quả tổ chức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EAB8C0" w14:textId="35400854" w:rsidR="004141C0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4141C0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http://c12tanthuan1.vinhthuan.edu.vn/ke-hoach-va-bao-cao-to-chuc-hop-mat-chau-ngoan-bac-ho-cap-truong.html</w:t>
              </w:r>
            </w:hyperlink>
            <w:r w:rsid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9306CE" w14:textId="77777777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- Đường link minh chứn</w:t>
            </w:r>
            <w:r w:rsidR="00A164C4"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g</w:t>
            </w:r>
            <w:r w:rsidRPr="00414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  <w:t>.</w:t>
            </w:r>
          </w:p>
          <w:p w14:paraId="3F1157E0" w14:textId="6879019F" w:rsidR="004D5C31" w:rsidRPr="0058140B" w:rsidRDefault="004141C0" w:rsidP="004141C0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  <w:t>Bài viết</w:t>
            </w:r>
          </w:p>
        </w:tc>
      </w:tr>
      <w:tr w:rsidR="00F20277" w:rsidRPr="0058140B" w14:paraId="609E63AA" w14:textId="77777777" w:rsidTr="005011AE">
        <w:tc>
          <w:tcPr>
            <w:tcW w:w="1528" w:type="dxa"/>
            <w:vMerge/>
            <w:vAlign w:val="center"/>
          </w:tcPr>
          <w:p w14:paraId="1CC1E872" w14:textId="45080EB3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5FF1C6E" w14:textId="4AFFD0BA" w:rsidR="00F20277" w:rsidRPr="0058140B" w:rsidRDefault="00F20277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Liên đội thực hiện có hiệu quả mô hình </w:t>
            </w:r>
            <w:r w:rsidRPr="005814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“Giờ ra chơi trải nghiệm, sáng tạo”</w:t>
            </w:r>
          </w:p>
        </w:tc>
        <w:tc>
          <w:tcPr>
            <w:tcW w:w="1050" w:type="dxa"/>
            <w:vAlign w:val="center"/>
          </w:tcPr>
          <w:p w14:paraId="36F27896" w14:textId="7506DFF6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247" w:type="dxa"/>
          </w:tcPr>
          <w:p w14:paraId="7FBEB284" w14:textId="77777777" w:rsidR="00F20277" w:rsidRPr="0058140B" w:rsidRDefault="00F20277" w:rsidP="00F20277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0F41BABB" w14:textId="77777777" w:rsidR="00A164C4" w:rsidRPr="006D0A15" w:rsidRDefault="00A164C4" w:rsidP="00A164C4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iên đội có triển khai hoạt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động: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điểm.</w:t>
            </w:r>
          </w:p>
          <w:p w14:paraId="0F08D70E" w14:textId="67A56209" w:rsidR="00F20277" w:rsidRPr="0058140B" w:rsidRDefault="00A164C4" w:rsidP="00A164C4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Liên đội không triển khai: </w:t>
            </w:r>
            <w:r w:rsidRPr="00A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6C80C648" w14:textId="5C3DD421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164C4"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Kế hoạch + </w:t>
            </w:r>
            <w:r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Báo cáo </w:t>
            </w:r>
            <w:r w:rsidR="00A164C4"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 quả tổ chức</w:t>
            </w:r>
            <w:r w:rsidRP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6817500" w14:textId="03400892" w:rsidR="004141C0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4141C0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http://c12tanthuan1.vinhthuan.edu.vn/ke-hoach-va-bao-cao-gio-ra-choi-trai-nghiem-sang-tao.html</w:t>
              </w:r>
            </w:hyperlink>
            <w:r w:rsidR="0041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DB61156" w14:textId="77777777" w:rsidR="00F20277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chứng.</w:t>
            </w:r>
          </w:p>
          <w:p w14:paraId="612EEF47" w14:textId="2F2BE3E9" w:rsidR="004D5C31" w:rsidRPr="0058140B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675842" w:rsidRPr="00E64BC8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http://c12tanthuan1.vinhthuan.edu.vn/hieu-qua-mo-hinh-gio-ra-choi-trai-nghiem-sang-tao.html</w:t>
              </w:r>
            </w:hyperlink>
          </w:p>
        </w:tc>
      </w:tr>
      <w:tr w:rsidR="00F20277" w:rsidRPr="0058140B" w14:paraId="48627072" w14:textId="77777777" w:rsidTr="005011AE">
        <w:tc>
          <w:tcPr>
            <w:tcW w:w="1528" w:type="dxa"/>
            <w:vMerge/>
            <w:vAlign w:val="center"/>
          </w:tcPr>
          <w:p w14:paraId="22BA7A5F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66F54D73" w14:textId="73973503" w:rsidR="00F20277" w:rsidRPr="00F57A0B" w:rsidRDefault="00A164C4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20277" w:rsidRPr="00F57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F20277"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đội tổ chức sinh hoạt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277"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theo chủ đề, chủ điểm </w:t>
            </w:r>
            <w:r w:rsidR="00F20277"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“Xây</w:t>
            </w:r>
            <w:r w:rsidR="00F20277"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20277"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dựng tình bạn đẹp, nói không</w:t>
            </w:r>
            <w:r w:rsidR="00F20277"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20277" w:rsidRPr="006D0A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với bạo lực học đường”</w:t>
            </w:r>
          </w:p>
        </w:tc>
        <w:tc>
          <w:tcPr>
            <w:tcW w:w="1050" w:type="dxa"/>
            <w:vAlign w:val="center"/>
          </w:tcPr>
          <w:p w14:paraId="6BA924CB" w14:textId="0D7480A1" w:rsidR="00F20277" w:rsidRPr="0058140B" w:rsidRDefault="008A56BC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3E6DABA1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A2525B9" w14:textId="01BA3E35" w:rsidR="008A56BC" w:rsidRPr="006D0A15" w:rsidRDefault="008A56BC" w:rsidP="008A56BC">
            <w:pPr>
              <w:spacing w:before="62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iên đội có triển khai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sinh hoạt theo chủ điểm</w:t>
            </w:r>
            <w:r w:rsidRPr="006D0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2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điểm.</w:t>
            </w:r>
          </w:p>
          <w:p w14:paraId="4A11A201" w14:textId="6811F0A0" w:rsidR="008A56BC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Liên đội không triển khai thực hiện: </w:t>
            </w:r>
            <w:r w:rsidRPr="00A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điểm.</w:t>
            </w:r>
          </w:p>
          <w:p w14:paraId="52F56ECA" w14:textId="2180D509" w:rsidR="00F20277" w:rsidRPr="0058140B" w:rsidRDefault="00F20277" w:rsidP="00F20277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1543AEE" w14:textId="7D5A2AC6" w:rsidR="000A715C" w:rsidRPr="00B40D93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56BC"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Kế hoạch + </w:t>
            </w:r>
            <w:r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Báo cáo </w:t>
            </w:r>
            <w:r w:rsidR="008A56BC"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tổ chức</w:t>
            </w:r>
            <w:r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1F87F2E5" w14:textId="4243ABBD" w:rsidR="00B40D93" w:rsidRPr="004A3C34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hyperlink r:id="rId23" w:history="1">
              <w:r w:rsidR="00B40D93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http://c12tanthuan1.vinhthuan.edu.vn/ke-hoach-va-bao-cao-xay-dung-tinh-ban-dep-noi-khong-voi-ao-luc-hoc-duong.html</w:t>
              </w:r>
            </w:hyperlink>
            <w:r w:rsidR="00B40D9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14:paraId="7D3C92DC" w14:textId="77777777" w:rsidR="00F20277" w:rsidRPr="00E66A23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B40D93">
              <w:rPr>
                <w:rFonts w:ascii="Times New Roman" w:eastAsia="Times New Roman" w:hAnsi="Times New Roman" w:cs="Times New Roman"/>
                <w:sz w:val="28"/>
                <w:szCs w:val="28"/>
              </w:rPr>
              <w:t>- Đường link minh chứng</w:t>
            </w:r>
            <w:r w:rsidRPr="00B40D9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234EAFDC" w14:textId="3CA1C1C2" w:rsidR="00E66A23" w:rsidRPr="00E66A23" w:rsidRDefault="00000000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8C0167" w:rsidRPr="007E5426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http://c12tanthuan1.vinhthuan.edu.vn/to-chuc-chuyen-de-xay-dung-tinh-ban-dep-noi-khong-voi-bao-luc-hoc-duong.html</w:t>
              </w:r>
            </w:hyperlink>
            <w:r w:rsidR="008C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CA81CB7" w14:textId="69EAD266" w:rsidR="00266C69" w:rsidRPr="00266C69" w:rsidRDefault="00266C69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277" w:rsidRPr="0058140B" w14:paraId="7524F506" w14:textId="77777777" w:rsidTr="005011AE">
        <w:tc>
          <w:tcPr>
            <w:tcW w:w="1528" w:type="dxa"/>
            <w:vMerge/>
            <w:vAlign w:val="center"/>
          </w:tcPr>
          <w:p w14:paraId="3BA74E30" w14:textId="77777777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1C6F5358" w14:textId="14126800" w:rsidR="00F20277" w:rsidRDefault="008A56BC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20277" w:rsidRPr="005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có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277" w:rsidRPr="005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triển khai </w:t>
            </w:r>
            <w:r w:rsidR="00F20277" w:rsidRPr="00505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“Ngày hội sắc màu”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277" w:rsidRPr="005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Cuộc thi vẽ tranh dành ch</w:t>
            </w:r>
            <w:r w:rsidR="00F20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thiếu nhi với chủ đề </w:t>
            </w:r>
            <w:r w:rsidR="00F20277" w:rsidRPr="00505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“Thiếu nhi Việt Nam làm nghìn việc tốt”</w:t>
            </w:r>
          </w:p>
        </w:tc>
        <w:tc>
          <w:tcPr>
            <w:tcW w:w="1050" w:type="dxa"/>
            <w:vAlign w:val="center"/>
          </w:tcPr>
          <w:p w14:paraId="75DD0A84" w14:textId="49A2C8E8" w:rsidR="00F20277" w:rsidRPr="0058140B" w:rsidRDefault="00F20277" w:rsidP="00F20277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3BE968F5" w14:textId="77777777" w:rsidR="00F20277" w:rsidRPr="0058140B" w:rsidRDefault="00F20277" w:rsidP="00F20277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4A83AED4" w14:textId="165B7386" w:rsidR="00F20277" w:rsidRPr="0058140B" w:rsidRDefault="00F20277" w:rsidP="00F20277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 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046C545A" w14:textId="1F629ABE" w:rsidR="00F20277" w:rsidRPr="006D0A15" w:rsidRDefault="00F20277" w:rsidP="00F20277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hông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</w:tcPr>
          <w:p w14:paraId="59D4CC29" w14:textId="24D72492" w:rsidR="00F20277" w:rsidRDefault="00F20277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 bài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về triển khai hoạt động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4991C08" w14:textId="4E588523" w:rsidR="00496450" w:rsidRPr="00505EC0" w:rsidRDefault="00000000" w:rsidP="00F20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496450" w:rsidRPr="00BC3C69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http://c12tanthuan1.vinhthuan.edu.vn/huong-ung-ky-niem-60-nam-phong-trao-nghin-viec-tot.html</w:t>
              </w:r>
            </w:hyperlink>
            <w:r w:rsidR="00496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ECAFE6" w14:textId="77777777" w:rsidR="00F20277" w:rsidRPr="0058140B" w:rsidRDefault="00F20277" w:rsidP="00F20277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6BC" w:rsidRPr="0058140B" w14:paraId="6A792F33" w14:textId="77777777" w:rsidTr="005011AE">
        <w:tc>
          <w:tcPr>
            <w:tcW w:w="1528" w:type="dxa"/>
            <w:vMerge/>
            <w:vAlign w:val="center"/>
          </w:tcPr>
          <w:p w14:paraId="5F096DDB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7C84AFF" w14:textId="6DDEF5F7" w:rsidR="008A56BC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Liên đội có triển khai cuộc thi vẽ tranh </w:t>
            </w:r>
            <w:r w:rsidRPr="00AD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“Thiếu nhi Việt Nam - Cuba, thắm tình đoàn kết”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29F1C359" w14:textId="7CA4BCFA" w:rsidR="008A56BC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3ADFF557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1713F39E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có 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3CD3D370" w14:textId="7375B476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không triển khai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</w:tcPr>
          <w:p w14:paraId="25633872" w14:textId="081C3E13" w:rsidR="008A56BC" w:rsidRPr="00505EC0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HĐĐ huyện.</w:t>
            </w:r>
          </w:p>
        </w:tc>
      </w:tr>
      <w:tr w:rsidR="008A56BC" w:rsidRPr="0058140B" w14:paraId="28A5843C" w14:textId="77777777" w:rsidTr="005011AE">
        <w:tc>
          <w:tcPr>
            <w:tcW w:w="1528" w:type="dxa"/>
            <w:vMerge w:val="restart"/>
            <w:vAlign w:val="center"/>
          </w:tcPr>
          <w:p w14:paraId="77A6E802" w14:textId="192919F5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Công tác xây dựng Đội vững mạnh (</w:t>
            </w:r>
            <w:r w:rsidR="00C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điểm)</w:t>
            </w:r>
          </w:p>
        </w:tc>
        <w:tc>
          <w:tcPr>
            <w:tcW w:w="2306" w:type="dxa"/>
            <w:vAlign w:val="center"/>
          </w:tcPr>
          <w:p w14:paraId="591F9274" w14:textId="0632061F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FF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tham gia tốt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cuộc thi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Phụ trách Sao giỏi, Sao nhi đồng chăm Ngoan,…</w:t>
            </w:r>
          </w:p>
        </w:tc>
        <w:tc>
          <w:tcPr>
            <w:tcW w:w="1050" w:type="dxa"/>
            <w:vAlign w:val="center"/>
          </w:tcPr>
          <w:p w14:paraId="2B42648D" w14:textId="6E8E9A03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02217E2B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184B317" w14:textId="38F2C8A6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Có t</w:t>
            </w:r>
            <w:r w:rsidR="00FF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ham gia đầy đủ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điểm.</w:t>
            </w:r>
          </w:p>
          <w:p w14:paraId="2D184B18" w14:textId="0BED2219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Không </w:t>
            </w:r>
            <w:r w:rsidR="00FF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tham gia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6C22B68B" w14:textId="77777777" w:rsidR="008A56BC" w:rsidRDefault="00FF5021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Đội huyện theo dõi chấm điểm.</w:t>
            </w:r>
          </w:p>
          <w:p w14:paraId="18059157" w14:textId="04011055" w:rsidR="00FF5021" w:rsidRPr="00FF5021" w:rsidRDefault="00FF5021" w:rsidP="00FF5021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Lưu ý</w:t>
            </w:r>
            <w:r w:rsidRPr="00FF5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Đạt giải nhất tập thể (+8 điểm), giải nhì (+6 điểm), giải ba (+4 điểm), giải khuyến khích (+2 điểm); Đạt giải nhất cá nhân (+4 điểm), giải nhì (+3 điểm), giải ba (+2 điểm), giải khuyến khích (+1 điểm)</w:t>
            </w:r>
          </w:p>
        </w:tc>
      </w:tr>
      <w:tr w:rsidR="008A56BC" w:rsidRPr="0058140B" w14:paraId="3B044EB5" w14:textId="77777777" w:rsidTr="005011AE">
        <w:tc>
          <w:tcPr>
            <w:tcW w:w="1528" w:type="dxa"/>
            <w:vMerge/>
            <w:vAlign w:val="center"/>
          </w:tcPr>
          <w:p w14:paraId="34F70A9C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45EC909" w14:textId="44A12B5D" w:rsidR="008A56BC" w:rsidRPr="00505EC0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Kết quả việc phát triển đội viên mới đảm bảo quy trình, mang tính giáo dục sâu sắc đối với toàn thể các em đội viên gắn với Ngày hội </w:t>
            </w:r>
            <w:r w:rsidRPr="00505E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“Thiếu nhi vui khỏe”</w:t>
            </w:r>
            <w:r w:rsidRPr="00505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435300E3" w14:textId="6FEFDFDD" w:rsidR="008A56BC" w:rsidRPr="0058140B" w:rsidRDefault="00A45586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3305768A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1E7BBE39" w14:textId="3751BFC2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A4558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iên đội </w:t>
            </w:r>
            <w:r w:rsidR="00A45586">
              <w:rPr>
                <w:rFonts w:ascii="Times New Roman" w:hAnsi="Times New Roman" w:cs="Times New Roman"/>
                <w:sz w:val="28"/>
                <w:szCs w:val="28"/>
              </w:rPr>
              <w:t xml:space="preserve">Tiểu học 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thực hiện tốt Lễ kết nạp Đội gắn với việc thực hiện chương trình 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“Dự bị Đội viên” và 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ngày hội </w:t>
            </w:r>
            <w:r w:rsidRPr="00A455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"Thiếu nhi vui khỏe"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có trên 95% nhi đồng trong độ tuổi được kết nạp đội đúng quy trình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45586" w:rsidRPr="00A4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  <w:p w14:paraId="4FAB8DC5" w14:textId="24182F8C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4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iên đội thực hiện tốt Lễ kết nạp Đội gắn với việc thực hiện chương trình 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“Dự bị Đội viên” và 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ngày hội </w:t>
            </w:r>
            <w:r w:rsidRPr="00A455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"Thiếu nhi vui khỏe"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có trên 80% nhi đồng trong độ tuổi được kết nạp đội đúng quy trình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>3 điểm.</w:t>
            </w:r>
          </w:p>
          <w:p w14:paraId="6255DB28" w14:textId="60444870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558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iên đội </w:t>
            </w:r>
            <w:r w:rsidR="00A45586">
              <w:rPr>
                <w:rFonts w:ascii="Times New Roman" w:hAnsi="Times New Roman" w:cs="Times New Roman"/>
                <w:sz w:val="28"/>
                <w:szCs w:val="28"/>
              </w:rPr>
              <w:t>không tổ chức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45586" w:rsidRPr="00A4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</w:tc>
        <w:tc>
          <w:tcPr>
            <w:tcW w:w="4961" w:type="dxa"/>
            <w:vAlign w:val="center"/>
          </w:tcPr>
          <w:p w14:paraId="1A0FE973" w14:textId="77777777" w:rsidR="008A56BC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5D">
              <w:rPr>
                <w:rFonts w:ascii="Times New Roman" w:hAnsi="Times New Roman" w:cs="Times New Roman"/>
                <w:sz w:val="28"/>
                <w:szCs w:val="28"/>
              </w:rPr>
              <w:t>- Văn bản triển khai.</w:t>
            </w:r>
          </w:p>
          <w:p w14:paraId="57C732E3" w14:textId="095B896A" w:rsidR="001F4F5D" w:rsidRDefault="00000000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F4F5D" w:rsidRPr="00CA1C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http://c12tanthuan1.vinhthuan.edu.vn/trien-khai-ngay-hoi-thieu-nhi-vui-khoe-gan-voi-ket-nap-doi-vien-moi.html</w:t>
              </w:r>
            </w:hyperlink>
            <w:r w:rsidR="001F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6D6A9B" w14:textId="2F5C630B" w:rsidR="008A56BC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- Đường link minh chứng Lễ kết nạp Đội gắn với công nhận hoàn thành chương trình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“Dự bị Đội viên” và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ngày hội </w:t>
            </w:r>
            <w:r w:rsidRPr="00A455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"Thiếu nhi vui khỏe"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69CFED" w14:textId="0BA6A88B" w:rsidR="00CA3054" w:rsidRPr="0058140B" w:rsidRDefault="00000000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A3054" w:rsidRPr="00594D7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http://c12tanthuan1.vinhthuan.edu.vn/to-chuc-le-ket-nap-doi-vien-moi-nam-hoc-2023-2024.html</w:t>
              </w:r>
            </w:hyperlink>
            <w:r w:rsidR="00CA3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E89EA0" w14:textId="77777777" w:rsidR="008A56BC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- Danh sách đội viên mới.</w:t>
            </w:r>
          </w:p>
          <w:p w14:paraId="12C56D71" w14:textId="1524DD64" w:rsidR="001F4F5D" w:rsidRPr="0058140B" w:rsidRDefault="00000000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1F4F5D" w:rsidRPr="00CA1CBE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http://c12tanthuan1.vinhthuan.edu.vn/danh-sach-ket-nap-doi-vien-moi.html</w:t>
              </w:r>
            </w:hyperlink>
            <w:r w:rsidR="001F4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56BC" w:rsidRPr="003738AA" w14:paraId="6952B74A" w14:textId="77777777" w:rsidTr="005011AE">
        <w:tc>
          <w:tcPr>
            <w:tcW w:w="1528" w:type="dxa"/>
            <w:vMerge/>
            <w:vAlign w:val="center"/>
          </w:tcPr>
          <w:p w14:paraId="75808FEA" w14:textId="689F631F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601DEE8E" w14:textId="23BF36DF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Làm tốt công tác rà soát, giới thiệu đội viên lớn cho Đoàn xem xét, phát triển đoàn viên</w:t>
            </w:r>
          </w:p>
        </w:tc>
        <w:tc>
          <w:tcPr>
            <w:tcW w:w="1050" w:type="dxa"/>
            <w:vAlign w:val="center"/>
          </w:tcPr>
          <w:p w14:paraId="7755A2D0" w14:textId="243E3F53" w:rsidR="008A56BC" w:rsidRPr="0058140B" w:rsidRDefault="00A45586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0FC0EAEE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3045" w:type="dxa"/>
          </w:tcPr>
          <w:p w14:paraId="38DC9722" w14:textId="01FDFE49" w:rsidR="008A56BC" w:rsidRPr="00551A5D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</w:pPr>
            <w:r w:rsidRPr="0058140B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- Liên đội THCS làm tốt công tác rà soát, giới thiệu đội viên lớn cho Đoàn xem xét, phát triển</w:t>
            </w:r>
            <w:r w:rsidRPr="00551A5D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: </w:t>
            </w:r>
            <w:r w:rsidR="00A45586" w:rsidRPr="00551A5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vi-VN"/>
              </w:rPr>
              <w:t>5</w:t>
            </w:r>
            <w:r w:rsidRPr="00551A5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điểm.</w:t>
            </w:r>
          </w:p>
          <w:p w14:paraId="2B53EE9D" w14:textId="48003D0E" w:rsidR="008A56BC" w:rsidRPr="00551A5D" w:rsidRDefault="008A56BC" w:rsidP="00A45586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51A5D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- </w:t>
            </w:r>
            <w:r w:rsidR="00A45586" w:rsidRPr="00551A5D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Liên đội không thực hiện</w:t>
            </w:r>
            <w:r w:rsidRPr="00551A5D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 xml:space="preserve">: </w:t>
            </w:r>
            <w:r w:rsidR="00A45586" w:rsidRPr="00551A5D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vi-VN"/>
              </w:rPr>
              <w:t>0</w:t>
            </w:r>
            <w:r w:rsidRPr="00551A5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điểm.</w:t>
            </w:r>
          </w:p>
        </w:tc>
        <w:tc>
          <w:tcPr>
            <w:tcW w:w="4961" w:type="dxa"/>
            <w:vAlign w:val="center"/>
          </w:tcPr>
          <w:p w14:paraId="389094B1" w14:textId="77777777" w:rsidR="008A56BC" w:rsidRPr="00F436A1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Danh sách Đội viên được giới thiệu, phát triển/tổng số đội viên (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Có dấu xác nhận của BGH nhà trường</w:t>
            </w:r>
            <w:r w:rsidRPr="005814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14:paraId="4DF5C9FC" w14:textId="290B6522" w:rsidR="00CE51E9" w:rsidRPr="00F436A1" w:rsidRDefault="00000000" w:rsidP="000117DE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hyperlink r:id="rId29" w:history="1">
              <w:r w:rsidR="00A46D71" w:rsidRPr="00E45AD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vi-VN"/>
                </w:rPr>
                <w:t>http://c12tanthuan1.vinhthuan.edu.vn/danh-sach-phat-trien-doan-vien.html</w:t>
              </w:r>
            </w:hyperlink>
            <w:r w:rsidR="00A46D71" w:rsidRPr="00F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8A56BC" w:rsidRPr="0058140B" w14:paraId="560C2A91" w14:textId="77777777" w:rsidTr="005011AE">
        <w:tc>
          <w:tcPr>
            <w:tcW w:w="1528" w:type="dxa"/>
            <w:vMerge/>
            <w:vAlign w:val="center"/>
          </w:tcPr>
          <w:p w14:paraId="4EE36D3A" w14:textId="77777777" w:rsidR="008A56BC" w:rsidRPr="00551A5D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306" w:type="dxa"/>
            <w:vAlign w:val="center"/>
          </w:tcPr>
          <w:p w14:paraId="53C0C68A" w14:textId="060F6A38" w:rsidR="008A56BC" w:rsidRPr="00551A5D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4. </w:t>
            </w:r>
            <w:r w:rsidR="00FA7A10"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iên Độ</w:t>
            </w:r>
            <w:r w:rsidR="00FA7A10"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tổ chức tốt Lễ trưởng thành Đội gắn với việc thực hiện chương trình </w:t>
            </w:r>
            <w:r w:rsidRPr="00551A5D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“Dự bị Đoàn viên”</w:t>
            </w: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theo hướng phù hợp thực tiễn cơ sở, tạo điều kiện cho sự phát triển vững chắc của tổ chức Đoàn, Đội. </w:t>
            </w:r>
          </w:p>
          <w:p w14:paraId="05E22CFB" w14:textId="30A844F2" w:rsidR="008A56BC" w:rsidRPr="00551A5D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Gắn với diễn đàn </w:t>
            </w:r>
            <w:r w:rsidRPr="00551A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"Tiến bước lên Đoàn"</w:t>
            </w:r>
            <w:r w:rsidRPr="00551A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050" w:type="dxa"/>
            <w:vAlign w:val="center"/>
          </w:tcPr>
          <w:p w14:paraId="50E443AB" w14:textId="79200306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0965DBE6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7AC12D12" w14:textId="3F7B498A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7A1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iên đội </w:t>
            </w:r>
            <w:r w:rsidR="00FA7A10">
              <w:rPr>
                <w:rFonts w:ascii="Times New Roman" w:hAnsi="Times New Roman" w:cs="Times New Roman"/>
                <w:sz w:val="28"/>
                <w:szCs w:val="28"/>
              </w:rPr>
              <w:t xml:space="preserve">THCS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thực hiện tốt Lễ trưởng thành Đội gắn với việc thực hiện chương trình 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“Dự bị Đoàn viên” và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ngày hội </w:t>
            </w:r>
            <w:r w:rsidRPr="00FA7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"Tiến bước lên Đoàn"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>5 điểm.</w:t>
            </w:r>
          </w:p>
          <w:p w14:paraId="77049BAE" w14:textId="0F6D66BA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7A1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iên đội </w:t>
            </w:r>
            <w:r w:rsidR="00FA7A10">
              <w:rPr>
                <w:rFonts w:ascii="Times New Roman" w:hAnsi="Times New Roman" w:cs="Times New Roman"/>
                <w:sz w:val="28"/>
                <w:szCs w:val="28"/>
              </w:rPr>
              <w:t>không tổ chức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A7A10" w:rsidRPr="00FA7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>điểm.</w:t>
            </w:r>
          </w:p>
          <w:p w14:paraId="6004D095" w14:textId="7CAB3A2E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546D33A4" w14:textId="486257A3" w:rsidR="008A56BC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3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7A10" w:rsidRPr="003738AA">
              <w:rPr>
                <w:rFonts w:ascii="Times New Roman" w:hAnsi="Times New Roman" w:cs="Times New Roman"/>
                <w:sz w:val="28"/>
                <w:szCs w:val="28"/>
              </w:rPr>
              <w:t>Kế hoạch +</w:t>
            </w:r>
            <w:r w:rsidRPr="003738AA">
              <w:rPr>
                <w:rFonts w:ascii="Times New Roman" w:hAnsi="Times New Roman" w:cs="Times New Roman"/>
                <w:sz w:val="28"/>
                <w:szCs w:val="28"/>
              </w:rPr>
              <w:t xml:space="preserve"> Báo cáo </w:t>
            </w:r>
            <w:r w:rsidR="00FA7A10" w:rsidRPr="003738AA">
              <w:rPr>
                <w:rFonts w:ascii="Times New Roman" w:hAnsi="Times New Roman" w:cs="Times New Roman"/>
                <w:sz w:val="28"/>
                <w:szCs w:val="28"/>
              </w:rPr>
              <w:t>kết qảu tổ chức</w:t>
            </w:r>
            <w:r w:rsidRPr="00373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232410" w14:textId="77777777" w:rsidR="008A56BC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- Đường link minh chứng Lễ trưởng thành Đội gắn với công nhận hoàn thành chương trình</w:t>
            </w:r>
            <w:r w:rsidRPr="0058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“Dự bị Đoàn viên” và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ngày hội </w:t>
            </w:r>
            <w:r w:rsidRPr="00FA7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"Tiến bước lên Đoàn"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của </w:t>
            </w:r>
            <w:r w:rsidR="00FA7A10"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Liên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đội </w:t>
            </w:r>
          </w:p>
          <w:p w14:paraId="3867BAAB" w14:textId="7E70F208" w:rsidR="003738AA" w:rsidRDefault="003738AA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00BD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http://c12tanthuan1.vinhthuan.edu.vn/ke-hoach-to-chuc-le-truong-thanh-doi-gan-voi-chuong-trinh-du-bi-doan-vien.html</w:t>
              </w:r>
            </w:hyperlink>
          </w:p>
          <w:p w14:paraId="4F4D3B08" w14:textId="77777777" w:rsidR="00543897" w:rsidRDefault="00543897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DFB0" w14:textId="0720C6AB" w:rsidR="004B2565" w:rsidRPr="0058140B" w:rsidRDefault="004B2565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6BC" w:rsidRPr="0058140B" w14:paraId="185646BC" w14:textId="77777777" w:rsidTr="005011AE">
        <w:tc>
          <w:tcPr>
            <w:tcW w:w="1528" w:type="dxa"/>
            <w:vMerge/>
            <w:vAlign w:val="center"/>
          </w:tcPr>
          <w:p w14:paraId="10289FAE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1828D4A" w14:textId="5DC984CD" w:rsidR="008A56BC" w:rsidRPr="0058140B" w:rsidRDefault="008A56BC" w:rsidP="008A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711BA">
              <w:rPr>
                <w:rFonts w:ascii="Times New Roman" w:hAnsi="Times New Roman" w:cs="Times New Roman"/>
                <w:sz w:val="28"/>
                <w:szCs w:val="28"/>
              </w:rPr>
              <w:t>Triển khai rà soát tốt việc giới thiệu nhân sự tham gia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giải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thưởng</w:t>
            </w:r>
            <w:r w:rsidR="0007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BA" w:rsidRPr="00AC0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“Cánh én hồng”</w:t>
            </w:r>
            <w:r w:rsidR="000711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252">
              <w:rPr>
                <w:rFonts w:ascii="Times New Roman" w:hAnsi="Times New Roman" w:cs="Times New Roman"/>
                <w:sz w:val="28"/>
                <w:szCs w:val="28"/>
              </w:rPr>
              <w:t xml:space="preserve">giải thưởng </w:t>
            </w:r>
            <w:r w:rsidRPr="00B04E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“Kim Đồng”</w:t>
            </w:r>
            <w:r w:rsidR="000711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AC0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C0252">
              <w:rPr>
                <w:rFonts w:ascii="Times New Roman" w:hAnsi="Times New Roman" w:cs="Times New Roman"/>
                <w:sz w:val="28"/>
                <w:szCs w:val="28"/>
              </w:rPr>
              <w:t>và các giải thưởng khác</w:t>
            </w:r>
            <w:r w:rsidR="000711BA" w:rsidRPr="000711BA">
              <w:rPr>
                <w:rFonts w:ascii="Times New Roman" w:hAnsi="Times New Roman" w:cs="Times New Roman"/>
                <w:sz w:val="28"/>
                <w:szCs w:val="28"/>
              </w:rPr>
              <w:t xml:space="preserve"> theo chỉ đạo của Hội đồng Đội huyện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0872F068" w14:textId="14A45D84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</w:tcPr>
          <w:p w14:paraId="3C7D72D1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FFFC452" w14:textId="77777777" w:rsidR="008A56BC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 xml:space="preserve">Có triển khai: </w:t>
            </w:r>
            <w:r w:rsidRPr="00B0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điểm.</w:t>
            </w:r>
          </w:p>
          <w:p w14:paraId="6946C0DC" w14:textId="69C47423" w:rsidR="008A56BC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 xml:space="preserve">- Không </w:t>
            </w:r>
            <w:r w:rsidR="00C80163">
              <w:rPr>
                <w:rFonts w:ascii="Times New Roman" w:hAnsi="Times New Roman" w:cs="Times New Roman"/>
                <w:sz w:val="28"/>
                <w:szCs w:val="28"/>
              </w:rPr>
              <w:t>triển khai</w:t>
            </w: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 điểm.</w:t>
            </w:r>
          </w:p>
          <w:p w14:paraId="33AA8146" w14:textId="57B3CD90" w:rsidR="008A56BC" w:rsidRPr="00B04EDC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1E921FE6" w14:textId="577ADF8A" w:rsidR="008A56BC" w:rsidRDefault="00AC0252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đồng Đội huyện theo dõi chấm điểm.</w:t>
            </w:r>
          </w:p>
          <w:p w14:paraId="2F2E2536" w14:textId="22ABF6F3" w:rsidR="008A56BC" w:rsidRPr="0058140B" w:rsidRDefault="00C80163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1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Lưu ý</w:t>
            </w:r>
            <w:r w:rsidRPr="00C801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63">
              <w:rPr>
                <w:rFonts w:ascii="Times New Roman" w:hAnsi="Times New Roman" w:cs="Times New Roman"/>
                <w:sz w:val="28"/>
                <w:szCs w:val="28"/>
              </w:rPr>
              <w:t>Cộng 5 điểm đối với đơn vị có cá nhân gửi hồ sơ tham gia; cộng 5 điểm đối với các hồ sơ đạt giải các giải thưởng trên.</w:t>
            </w:r>
          </w:p>
        </w:tc>
      </w:tr>
      <w:tr w:rsidR="008A56BC" w:rsidRPr="0058140B" w14:paraId="4B3E5553" w14:textId="77777777" w:rsidTr="005011AE">
        <w:tc>
          <w:tcPr>
            <w:tcW w:w="1528" w:type="dxa"/>
            <w:vMerge w:val="restart"/>
            <w:vAlign w:val="center"/>
          </w:tcPr>
          <w:p w14:paraId="0C599414" w14:textId="6C61E8CA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Công tác bảo vệ, chăm sóc thiếu niên, nhi đồng, đại diện tiếng nói, nguyện vọng của trẻ em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điểm)</w:t>
            </w:r>
          </w:p>
        </w:tc>
        <w:tc>
          <w:tcPr>
            <w:tcW w:w="2306" w:type="dxa"/>
            <w:vAlign w:val="center"/>
          </w:tcPr>
          <w:p w14:paraId="63928952" w14:textId="288E5869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80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đội có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kế hoạch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triển khai Đề án </w:t>
            </w:r>
            <w:r w:rsidRPr="005814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“Đoàn TNCS Hồ Chí Minh thúc đẩy quyền tham gia của trẻ em vào các vấn đề trẻ em giai đoạn 2023-2027”</w:t>
            </w:r>
          </w:p>
        </w:tc>
        <w:tc>
          <w:tcPr>
            <w:tcW w:w="1050" w:type="dxa"/>
            <w:vAlign w:val="center"/>
          </w:tcPr>
          <w:p w14:paraId="07AB08A0" w14:textId="4A68EA25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760681E2" w14:textId="77777777" w:rsidR="008A56BC" w:rsidRPr="0058140B" w:rsidRDefault="008A56BC" w:rsidP="008A56BC">
            <w:pPr>
              <w:spacing w:before="60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4E528CE4" w14:textId="77777777" w:rsidR="00C80163" w:rsidRDefault="00C80163" w:rsidP="00C80163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 xml:space="preserve">Có triển khai: </w:t>
            </w:r>
            <w:r w:rsidRPr="00B04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điểm.</w:t>
            </w:r>
          </w:p>
          <w:p w14:paraId="4776A2F0" w14:textId="599D1630" w:rsidR="008A56BC" w:rsidRPr="00C80163" w:rsidRDefault="00C80163" w:rsidP="00C80163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 xml:space="preserve">- Không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triển khai</w:t>
            </w:r>
            <w:r w:rsidRPr="00B04E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 điểm.</w:t>
            </w:r>
          </w:p>
        </w:tc>
        <w:tc>
          <w:tcPr>
            <w:tcW w:w="4961" w:type="dxa"/>
            <w:vAlign w:val="center"/>
          </w:tcPr>
          <w:p w14:paraId="119C1506" w14:textId="6BD4732B" w:rsidR="008A56BC" w:rsidRPr="005F6A90" w:rsidRDefault="00C80163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A9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- </w:t>
            </w:r>
            <w:r w:rsidR="008A56BC" w:rsidRPr="005F6A9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Báo cáo </w:t>
            </w:r>
            <w:r w:rsidRPr="005F6A9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kết quả triển khai</w:t>
            </w:r>
            <w:r w:rsidR="008A56BC" w:rsidRPr="005F6A9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  <w:r w:rsidR="00710D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CHƯA LÀM)</w:t>
            </w:r>
          </w:p>
          <w:p w14:paraId="3BC785C3" w14:textId="5CEB45F7" w:rsidR="00C80163" w:rsidRPr="0058140B" w:rsidRDefault="00C80163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Đường link minh chứng.</w:t>
            </w:r>
          </w:p>
          <w:p w14:paraId="2D55AF99" w14:textId="039CFC69" w:rsidR="008A56BC" w:rsidRPr="0058140B" w:rsidRDefault="00000000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A852F2" w:rsidRPr="00FC45A1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http://c12tanthuan1.vinhthuan.edu.vn/lien-doi-to-chuc-hoi-nghi-trien-khai-de-an-doan-tncs-ho-chi-minh-thuc-day-quyen-tham-gia-cua-tre-em-vao-cac-van-de-tre-em-giai-doan-2023-2027.html</w:t>
              </w:r>
            </w:hyperlink>
            <w:r w:rsidR="00A8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56BC" w:rsidRPr="0058140B" w14:paraId="5D6B66C1" w14:textId="77777777" w:rsidTr="005011AE">
        <w:tc>
          <w:tcPr>
            <w:tcW w:w="1528" w:type="dxa"/>
            <w:vMerge/>
            <w:vAlign w:val="center"/>
          </w:tcPr>
          <w:p w14:paraId="06FA924B" w14:textId="2BDF3E41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55CAFD91" w14:textId="7193E04A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Nắm bắt, báo cáo kịp thời các vụ việc liên quan đến trẻ em trên địa bàn.</w:t>
            </w:r>
          </w:p>
        </w:tc>
        <w:tc>
          <w:tcPr>
            <w:tcW w:w="1050" w:type="dxa"/>
            <w:vAlign w:val="center"/>
          </w:tcPr>
          <w:p w14:paraId="676E97F6" w14:textId="01C50B45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26463E47" w14:textId="77777777" w:rsidR="008A56BC" w:rsidRPr="0058140B" w:rsidRDefault="008A56BC" w:rsidP="008A56BC">
            <w:pPr>
              <w:spacing w:before="62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51105E82" w14:textId="72B1B3A9" w:rsidR="008A56BC" w:rsidRPr="0058140B" w:rsidRDefault="008A56BC" w:rsidP="008A56BC">
            <w:pPr>
              <w:spacing w:before="62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Kịp thời báo cáo các vụ việc liên quan đến trẻ em phát sinh trên địa bàn: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điểm.</w:t>
            </w:r>
          </w:p>
          <w:p w14:paraId="18C8B4FA" w14:textId="1A5C2891" w:rsidR="008A56BC" w:rsidRPr="0058140B" w:rsidRDefault="00DB3EBF" w:rsidP="008A56BC">
            <w:pPr>
              <w:spacing w:before="60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A56BC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vụ báo cáo muộn (3 ngày sau khi xảy ra vụ việc hoặc để Hội đồng Đội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r w:rsidR="008A56BC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nhắc nhở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trừ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A56BC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/vụ việc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A56BC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Từ 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A56BC"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vụ trở lên 0 điểm</w:t>
            </w:r>
            <w:r w:rsidR="008A5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14:paraId="66D390EB" w14:textId="01473E18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Theo dõi của H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huyện.</w:t>
            </w:r>
          </w:p>
        </w:tc>
      </w:tr>
      <w:tr w:rsidR="008A56BC" w:rsidRPr="0058140B" w14:paraId="192DD619" w14:textId="77777777" w:rsidTr="005011AE">
        <w:tc>
          <w:tcPr>
            <w:tcW w:w="1528" w:type="dxa"/>
            <w:vMerge/>
            <w:vAlign w:val="center"/>
          </w:tcPr>
          <w:p w14:paraId="18EBAC0C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2433F4B8" w14:textId="13E2E80E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Tham gia xử lý các vụ việc, phát huy hiệu quả vai trò hoạt động 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tác Đội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trong các hoạt động hỗ trợ, giúp đỡ trẻ em, gia đình trẻ em là nạn nhân.</w:t>
            </w:r>
          </w:p>
        </w:tc>
        <w:tc>
          <w:tcPr>
            <w:tcW w:w="1050" w:type="dxa"/>
            <w:vAlign w:val="center"/>
          </w:tcPr>
          <w:p w14:paraId="783FFEB2" w14:textId="7F4E19B9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15262935" w14:textId="77777777" w:rsidR="008A56BC" w:rsidRPr="0058140B" w:rsidRDefault="008A56BC" w:rsidP="008A56BC">
            <w:pPr>
              <w:spacing w:before="59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282A4E36" w14:textId="2AB6A740" w:rsidR="008A56BC" w:rsidRPr="0058140B" w:rsidRDefault="008A56BC" w:rsidP="008A56BC">
            <w:pPr>
              <w:spacing w:before="59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Chủ động hỗ trợ, bảo vệ trẻ em, gia đình trẻ em là nạn nhân: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điểm.</w:t>
            </w:r>
          </w:p>
          <w:p w14:paraId="7A073A1E" w14:textId="238B3AC9" w:rsidR="008A56BC" w:rsidRPr="0058140B" w:rsidRDefault="008A56BC" w:rsidP="008A56BC">
            <w:pPr>
              <w:spacing w:before="62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Có hoạt động hỗ trợ, bảo vệ trẻ em, gia đình trẻ em là nạn nhân sau khi Hội đồng Đội 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yêu cầu: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điểm.</w:t>
            </w:r>
          </w:p>
          <w:p w14:paraId="4A1AFA49" w14:textId="1BFAA402" w:rsidR="008A56BC" w:rsidRPr="0058140B" w:rsidRDefault="008A56BC" w:rsidP="008A56BC">
            <w:pPr>
              <w:spacing w:before="60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Không có: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  <w:vAlign w:val="center"/>
          </w:tcPr>
          <w:p w14:paraId="0451A75F" w14:textId="396BBEEA" w:rsidR="008A56BC" w:rsidRPr="001D03B7" w:rsidRDefault="008A56BC" w:rsidP="008A56BC">
            <w:pPr>
              <w:spacing w:before="60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Báo cáo phương thức, kết quả triển khai trong năm học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80093AC" w14:textId="4D4C7197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dõi của 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Đội huyện.</w:t>
            </w:r>
          </w:p>
        </w:tc>
      </w:tr>
      <w:tr w:rsidR="008A56BC" w:rsidRPr="0058140B" w14:paraId="5ED8BDAE" w14:textId="77777777" w:rsidTr="005011AE">
        <w:trPr>
          <w:trHeight w:val="1862"/>
        </w:trPr>
        <w:tc>
          <w:tcPr>
            <w:tcW w:w="1528" w:type="dxa"/>
            <w:vMerge/>
            <w:vAlign w:val="center"/>
          </w:tcPr>
          <w:p w14:paraId="192309E0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703E99BC" w14:textId="7E8444CB" w:rsidR="008A56BC" w:rsidRPr="0058140B" w:rsidRDefault="008A56BC" w:rsidP="008A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Báo cáo định kỳ hằng quý tổng hợp tình hình trẻ em, tổng hợp ý kiến, nguyện vọng của trẻ em.</w:t>
            </w:r>
          </w:p>
        </w:tc>
        <w:tc>
          <w:tcPr>
            <w:tcW w:w="1050" w:type="dxa"/>
            <w:vAlign w:val="center"/>
          </w:tcPr>
          <w:p w14:paraId="2C9CA674" w14:textId="78DAD6E2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5FA62354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3500F9D" w14:textId="740785D5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Đảm bảo 3 quý và cả năm: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điểm.</w:t>
            </w:r>
          </w:p>
          <w:p w14:paraId="2173DB38" w14:textId="40C33EAC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Thiếu 1 báo cáo: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trừ 2 điểm.</w:t>
            </w:r>
          </w:p>
          <w:p w14:paraId="10AA6C03" w14:textId="1EC9DA2A" w:rsidR="008A56BC" w:rsidRPr="0058140B" w:rsidRDefault="008A56BC" w:rsidP="008A56BC">
            <w:pPr>
              <w:spacing w:before="60"/>
              <w:ind w:righ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Thiếu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báo cáo trở lên: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74FE6795" w14:textId="0ECD1316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</w:t>
            </w:r>
            <w:r w:rsidR="000B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 huyện.</w:t>
            </w:r>
          </w:p>
        </w:tc>
      </w:tr>
      <w:tr w:rsidR="008A56BC" w:rsidRPr="0058140B" w14:paraId="46EFBCDB" w14:textId="77777777" w:rsidTr="005011AE">
        <w:tc>
          <w:tcPr>
            <w:tcW w:w="1528" w:type="dxa"/>
            <w:vMerge w:val="restart"/>
            <w:vAlign w:val="center"/>
          </w:tcPr>
          <w:p w14:paraId="18A867F3" w14:textId="39DDCB3F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Công tác thông tin, báo cáo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8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điểm)</w:t>
            </w:r>
          </w:p>
        </w:tc>
        <w:tc>
          <w:tcPr>
            <w:tcW w:w="2306" w:type="dxa"/>
            <w:vAlign w:val="center"/>
          </w:tcPr>
          <w:p w14:paraId="0FA890A0" w14:textId="61CE2286" w:rsidR="008A56BC" w:rsidRPr="0058140B" w:rsidRDefault="008A56BC" w:rsidP="008A56BC">
            <w:pPr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Báo cáo sơ kết học kỳ I năm học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50" w:type="dxa"/>
            <w:vAlign w:val="center"/>
          </w:tcPr>
          <w:p w14:paraId="50C0F835" w14:textId="68D267F0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1B937974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15FED7EE" w14:textId="03A63D8A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Nộp báo cáo đúng hạn: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36814281" w14:textId="3298584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trể từ 1 đến 3 ngày: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trừ 3 điểm.</w:t>
            </w:r>
          </w:p>
          <w:p w14:paraId="6CAE94A8" w14:textId="794E313C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Không nộp hoặc nộp trể từ 4 ngày trở lên: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0089F103" w14:textId="4A09028A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</w:t>
            </w:r>
            <w:r w:rsidR="000D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 huyện.</w:t>
            </w:r>
          </w:p>
        </w:tc>
      </w:tr>
      <w:tr w:rsidR="008A56BC" w:rsidRPr="0058140B" w14:paraId="3EACA982" w14:textId="77777777" w:rsidTr="005011AE">
        <w:tc>
          <w:tcPr>
            <w:tcW w:w="1528" w:type="dxa"/>
            <w:vMerge/>
            <w:vAlign w:val="center"/>
          </w:tcPr>
          <w:p w14:paraId="635156D5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427D1C9E" w14:textId="5598CBC5" w:rsidR="008A56BC" w:rsidRPr="0058140B" w:rsidRDefault="008A56BC" w:rsidP="008A56BC">
            <w:pPr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Báo cáo tổng kết và phụ lục số liệu năm học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50" w:type="dxa"/>
            <w:vAlign w:val="center"/>
          </w:tcPr>
          <w:p w14:paraId="54BFC12C" w14:textId="3B7D1722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3B68D466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</w:tcPr>
          <w:p w14:paraId="7849F340" w14:textId="03A711F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Nộp báo cáo đúng hạn: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điểm.</w:t>
            </w:r>
          </w:p>
          <w:p w14:paraId="4805DD1A" w14:textId="77777777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trể từ 1 đến 3 ngày: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trừ 3 điểm.</w:t>
            </w:r>
          </w:p>
          <w:p w14:paraId="5B62A4C7" w14:textId="24001C38" w:rsidR="008A56BC" w:rsidRPr="0058140B" w:rsidRDefault="008A56BC" w:rsidP="008A56BC">
            <w:pPr>
              <w:spacing w:before="60"/>
              <w:ind w:right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Không nộp hoặc nộp trể từ 4 ngày trở lên: </w:t>
            </w:r>
            <w:r w:rsidRPr="00581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7258406E" w14:textId="27AF9C05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</w:t>
            </w:r>
            <w:r w:rsidR="000D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 huyện.</w:t>
            </w:r>
          </w:p>
        </w:tc>
      </w:tr>
      <w:tr w:rsidR="008A56BC" w:rsidRPr="0058140B" w14:paraId="537DF50F" w14:textId="77777777" w:rsidTr="005011AE">
        <w:tc>
          <w:tcPr>
            <w:tcW w:w="1528" w:type="dxa"/>
            <w:vMerge/>
            <w:vAlign w:val="center"/>
          </w:tcPr>
          <w:p w14:paraId="762D034F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37E4ECA1" w14:textId="7D0865E5" w:rsidR="008A56BC" w:rsidRPr="0058140B" w:rsidRDefault="008A56BC" w:rsidP="008A56BC">
            <w:pPr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>Thực hiện đầy đủ các báo cáo chuyên đề theo yêu cầu của H</w:t>
            </w:r>
            <w:r w:rsidR="000D6A4B">
              <w:rPr>
                <w:rFonts w:ascii="Times New Roman" w:hAnsi="Times New Roman" w:cs="Times New Roman"/>
                <w:sz w:val="28"/>
                <w:szCs w:val="28"/>
              </w:rPr>
              <w:t>ội đồng Đội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A4B">
              <w:rPr>
                <w:rFonts w:ascii="Times New Roman" w:hAnsi="Times New Roman" w:cs="Times New Roman"/>
                <w:sz w:val="28"/>
                <w:szCs w:val="28"/>
              </w:rPr>
              <w:t>huyện.</w:t>
            </w:r>
          </w:p>
        </w:tc>
        <w:tc>
          <w:tcPr>
            <w:tcW w:w="1050" w:type="dxa"/>
            <w:vAlign w:val="center"/>
          </w:tcPr>
          <w:p w14:paraId="6456AAF0" w14:textId="717D8C25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542C948E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4D5DF270" w14:textId="3FA91237" w:rsidR="008A56BC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Nộp 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đầy đủ các báo cáo chuyên đề theo quy định đảm bảo thời gian: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  <w:p w14:paraId="0CE51EEA" w14:textId="010200E1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- Không nộp 01 đến 02 hoặc trể từ 02 đến 03 báo cáo: </w:t>
            </w:r>
            <w:r w:rsidRPr="001D03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điểm.</w:t>
            </w:r>
          </w:p>
          <w:p w14:paraId="5562D972" w14:textId="23A24BF1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Không nộp từ 03 báo cáo hoặc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nộp trể</w:t>
            </w:r>
            <w:r w:rsidRPr="0058140B">
              <w:rPr>
                <w:rFonts w:ascii="Times New Roman" w:hAnsi="Times New Roman" w:cs="Times New Roman"/>
                <w:sz w:val="28"/>
                <w:szCs w:val="28"/>
              </w:rPr>
              <w:t xml:space="preserve"> từ 04 báo cáo trở lên: </w:t>
            </w:r>
            <w:r w:rsidRPr="0058140B">
              <w:rPr>
                <w:rFonts w:ascii="Times New Roman" w:hAnsi="Times New Roman" w:cs="Times New Roman"/>
                <w:b/>
                <w:sz w:val="28"/>
                <w:szCs w:val="28"/>
              </w:rPr>
              <w:t>0 điểm.</w:t>
            </w:r>
          </w:p>
        </w:tc>
        <w:tc>
          <w:tcPr>
            <w:tcW w:w="4961" w:type="dxa"/>
          </w:tcPr>
          <w:p w14:paraId="4C3CCC7F" w14:textId="11EC860B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</w:t>
            </w:r>
            <w:r w:rsidR="000D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 huyện.</w:t>
            </w:r>
          </w:p>
        </w:tc>
      </w:tr>
      <w:tr w:rsidR="008A56BC" w:rsidRPr="0058140B" w14:paraId="5A023290" w14:textId="77777777" w:rsidTr="005011AE">
        <w:tc>
          <w:tcPr>
            <w:tcW w:w="1528" w:type="dxa"/>
            <w:vMerge/>
            <w:vAlign w:val="center"/>
          </w:tcPr>
          <w:p w14:paraId="75DF194A" w14:textId="77777777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14:paraId="0ADA2D5D" w14:textId="1306E867" w:rsidR="008A56BC" w:rsidRPr="0058140B" w:rsidRDefault="008A56BC" w:rsidP="008A56BC">
            <w:pPr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Đăng tải tin bài hoạt động trên Facebook của H</w:t>
            </w:r>
            <w:r w:rsidR="0092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ội đồng Đội huyện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0" w:type="dxa"/>
            <w:vAlign w:val="center"/>
          </w:tcPr>
          <w:p w14:paraId="6F0AF777" w14:textId="5E213A33" w:rsidR="008A56BC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12C4704B" w14:textId="77777777" w:rsidR="008A56BC" w:rsidRPr="0058140B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15149BA1" w14:textId="1A28A37D" w:rsidR="008A56BC" w:rsidRPr="005941EA" w:rsidRDefault="008A56BC" w:rsidP="008A56BC">
            <w:pPr>
              <w:spacing w:before="60"/>
              <w:ind w:right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Mỗi tin bài gửi về </w:t>
            </w:r>
            <w:r w:rsidR="0092279D">
              <w:rPr>
                <w:rFonts w:ascii="Times New Roman" w:hAnsi="Times New Roman" w:cs="Times New Roman"/>
                <w:sz w:val="28"/>
                <w:szCs w:val="28"/>
              </w:rPr>
              <w:t>Hội đồng Đội huyện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được cộng 0,5 điểm </w:t>
            </w:r>
            <w:r w:rsidRPr="005941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(tối đa 5 điểm).</w:t>
            </w:r>
          </w:p>
        </w:tc>
        <w:tc>
          <w:tcPr>
            <w:tcW w:w="4961" w:type="dxa"/>
          </w:tcPr>
          <w:p w14:paraId="52A333AC" w14:textId="186EB9C7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 dõi của H</w:t>
            </w:r>
            <w:r w:rsidR="00922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ội đồng Đội huyện.</w:t>
            </w:r>
          </w:p>
        </w:tc>
      </w:tr>
      <w:tr w:rsidR="008A56BC" w:rsidRPr="0058140B" w14:paraId="1D8015B7" w14:textId="77777777" w:rsidTr="005011AE">
        <w:tc>
          <w:tcPr>
            <w:tcW w:w="1528" w:type="dxa"/>
            <w:vAlign w:val="center"/>
          </w:tcPr>
          <w:p w14:paraId="2421B48E" w14:textId="76C80178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8140B">
              <w:rPr>
                <w:rFonts w:ascii="Times New Roman" w:hAnsi="Times New Roman"/>
                <w:b/>
                <w:sz w:val="28"/>
                <w:szCs w:val="28"/>
              </w:rPr>
              <w:t>. Tham gia các hoạt động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B8653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điểm)</w:t>
            </w:r>
          </w:p>
        </w:tc>
        <w:tc>
          <w:tcPr>
            <w:tcW w:w="2306" w:type="dxa"/>
            <w:vAlign w:val="center"/>
          </w:tcPr>
          <w:p w14:paraId="3C185FA9" w14:textId="15E3448F" w:rsidR="008A56BC" w:rsidRPr="0058140B" w:rsidRDefault="008A56BC" w:rsidP="008A56BC">
            <w:pPr>
              <w:spacing w:before="2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/>
                <w:sz w:val="28"/>
                <w:szCs w:val="28"/>
              </w:rPr>
              <w:t xml:space="preserve">Kết quả tham gia các hoạt động do Hội đồng Đội </w:t>
            </w:r>
            <w:r w:rsidR="0092279D">
              <w:rPr>
                <w:rFonts w:ascii="Times New Roman" w:hAnsi="Times New Roman"/>
                <w:sz w:val="28"/>
                <w:szCs w:val="28"/>
              </w:rPr>
              <w:t xml:space="preserve">huyện, Hội đồng </w:t>
            </w:r>
            <w:r w:rsidR="009227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Đội </w:t>
            </w:r>
            <w:r w:rsidRPr="0058140B">
              <w:rPr>
                <w:rFonts w:ascii="Times New Roman" w:hAnsi="Times New Roman"/>
                <w:sz w:val="28"/>
                <w:szCs w:val="28"/>
              </w:rPr>
              <w:t>tỉnh, khu vực và Trung ương tổ chức.</w:t>
            </w:r>
          </w:p>
        </w:tc>
        <w:tc>
          <w:tcPr>
            <w:tcW w:w="1050" w:type="dxa"/>
            <w:vAlign w:val="center"/>
          </w:tcPr>
          <w:p w14:paraId="0E1AB974" w14:textId="7E946CDD" w:rsidR="008A56BC" w:rsidRPr="0058140B" w:rsidRDefault="00B8653D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7" w:type="dxa"/>
          </w:tcPr>
          <w:p w14:paraId="66B1044E" w14:textId="77777777" w:rsidR="008A56BC" w:rsidRPr="0058140B" w:rsidRDefault="008A56BC" w:rsidP="008A56BC">
            <w:pPr>
              <w:spacing w:before="60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32494F90" w14:textId="685E21B1" w:rsidR="008A56BC" w:rsidRPr="0058140B" w:rsidRDefault="008A56BC" w:rsidP="008A56BC">
            <w:pPr>
              <w:spacing w:before="6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/>
                <w:sz w:val="28"/>
                <w:szCs w:val="28"/>
              </w:rPr>
              <w:t xml:space="preserve">Tham gia đầy đủ các hoạt động do </w:t>
            </w:r>
            <w:r w:rsidR="0092279D">
              <w:rPr>
                <w:rFonts w:ascii="Times New Roman" w:hAnsi="Times New Roman"/>
                <w:sz w:val="28"/>
                <w:szCs w:val="28"/>
              </w:rPr>
              <w:t xml:space="preserve">Hội đồng Đội huyện, </w:t>
            </w:r>
            <w:r w:rsidRPr="0058140B">
              <w:rPr>
                <w:rFonts w:ascii="Times New Roman" w:hAnsi="Times New Roman"/>
                <w:sz w:val="28"/>
                <w:szCs w:val="28"/>
              </w:rPr>
              <w:t xml:space="preserve">Hội đồng Đội tỉnh, khu vực và Trung ương tổ chức </w:t>
            </w:r>
            <w:r w:rsidRPr="0058140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58140B">
              <w:rPr>
                <w:rFonts w:ascii="Times New Roman" w:hAnsi="Times New Roman"/>
                <w:i/>
                <w:sz w:val="28"/>
                <w:szCs w:val="28"/>
              </w:rPr>
              <w:t xml:space="preserve">Vắng 1 cuộc không lý do trừ </w:t>
            </w:r>
            <w:r w:rsidR="00B8653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58140B">
              <w:rPr>
                <w:rFonts w:ascii="Times New Roman" w:hAnsi="Times New Roman"/>
                <w:i/>
                <w:sz w:val="28"/>
                <w:szCs w:val="28"/>
              </w:rPr>
              <w:t xml:space="preserve">  điểm; có lý do trừ </w:t>
            </w:r>
            <w:r w:rsidR="00B8653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58140B">
              <w:rPr>
                <w:rFonts w:ascii="Times New Roman" w:hAnsi="Times New Roman"/>
                <w:i/>
                <w:sz w:val="28"/>
                <w:szCs w:val="28"/>
              </w:rPr>
              <w:t xml:space="preserve"> điểm</w:t>
            </w:r>
            <w:r w:rsidRPr="0058140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14:paraId="71137723" w14:textId="7D5B6850" w:rsidR="008A56BC" w:rsidRPr="009C23A4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23A4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- Báo cáo kết quả tham gia các hoạt động trong năm do </w:t>
            </w:r>
            <w:r w:rsidR="0092279D" w:rsidRPr="009C23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huyện, </w:t>
            </w:r>
            <w:r w:rsidRPr="009C23A4">
              <w:rPr>
                <w:rFonts w:ascii="Times New Roman" w:hAnsi="Times New Roman"/>
                <w:color w:val="FF0000"/>
                <w:sz w:val="28"/>
                <w:szCs w:val="28"/>
              </w:rPr>
              <w:t>tỉnh và Trung ương tổ chức.</w:t>
            </w:r>
          </w:p>
          <w:p w14:paraId="417E1889" w14:textId="01E32891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40B">
              <w:rPr>
                <w:rFonts w:ascii="Times New Roman" w:hAnsi="Times New Roman"/>
                <w:sz w:val="28"/>
                <w:szCs w:val="28"/>
              </w:rPr>
              <w:lastRenderedPageBreak/>
              <w:t>- Đến cuối năm H</w:t>
            </w:r>
            <w:r w:rsidR="0092279D">
              <w:rPr>
                <w:rFonts w:ascii="Times New Roman" w:hAnsi="Times New Roman"/>
                <w:sz w:val="28"/>
                <w:szCs w:val="28"/>
              </w:rPr>
              <w:t>ội đồng Đội huyện</w:t>
            </w:r>
            <w:r w:rsidRPr="0058140B">
              <w:rPr>
                <w:rFonts w:ascii="Times New Roman" w:hAnsi="Times New Roman"/>
                <w:sz w:val="28"/>
                <w:szCs w:val="28"/>
              </w:rPr>
              <w:t xml:space="preserve"> sẽ tổng hợp các hội thi, hoạt động do Tỉnh, Khu vực và Trung ương tổ chức để đối chiếu.</w:t>
            </w:r>
          </w:p>
        </w:tc>
      </w:tr>
      <w:tr w:rsidR="008A56BC" w:rsidRPr="0058140B" w14:paraId="44BC81CF" w14:textId="77777777" w:rsidTr="005011AE">
        <w:tc>
          <w:tcPr>
            <w:tcW w:w="3834" w:type="dxa"/>
            <w:gridSpan w:val="2"/>
            <w:vAlign w:val="center"/>
          </w:tcPr>
          <w:p w14:paraId="44A95ACD" w14:textId="1BCD93D5" w:rsidR="008A56BC" w:rsidRPr="00801240" w:rsidRDefault="008A56BC" w:rsidP="008A56BC">
            <w:pPr>
              <w:spacing w:before="20" w:after="6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Tổng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1050" w:type="dxa"/>
            <w:vAlign w:val="center"/>
          </w:tcPr>
          <w:p w14:paraId="300D5060" w14:textId="6806FE33" w:rsidR="008A56BC" w:rsidRPr="0058140B" w:rsidRDefault="008A56BC" w:rsidP="008A56BC">
            <w:pPr>
              <w:spacing w:before="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86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47" w:type="dxa"/>
          </w:tcPr>
          <w:p w14:paraId="650DAEA5" w14:textId="77777777" w:rsidR="008A56BC" w:rsidRPr="0058140B" w:rsidRDefault="008A56BC" w:rsidP="008A56BC">
            <w:pPr>
              <w:spacing w:before="60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09D14DEB" w14:textId="2FFF0272" w:rsidR="008A56BC" w:rsidRPr="0058140B" w:rsidRDefault="008A56BC" w:rsidP="008A56BC">
            <w:pPr>
              <w:spacing w:before="60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3DA6D815" w14:textId="77777777" w:rsidR="008A56BC" w:rsidRPr="0058140B" w:rsidRDefault="008A56BC" w:rsidP="008A56BC">
            <w:pPr>
              <w:spacing w:before="60"/>
              <w:ind w:right="7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9C6F97" w14:textId="77777777" w:rsidR="0058140B" w:rsidRPr="0058140B" w:rsidRDefault="0058140B" w:rsidP="00381BD0">
      <w:pPr>
        <w:spacing w:before="59" w:after="0" w:line="240" w:lineRule="auto"/>
        <w:ind w:left="60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8140B" w:rsidRPr="0058140B" w:rsidSect="009A1504">
      <w:footerReference w:type="default" r:id="rId32"/>
      <w:pgSz w:w="16838" w:h="11906" w:orient="landscape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042A" w14:textId="77777777" w:rsidR="009A1504" w:rsidRDefault="009A1504" w:rsidP="003131D4">
      <w:pPr>
        <w:spacing w:after="0" w:line="240" w:lineRule="auto"/>
      </w:pPr>
      <w:r>
        <w:separator/>
      </w:r>
    </w:p>
  </w:endnote>
  <w:endnote w:type="continuationSeparator" w:id="0">
    <w:p w14:paraId="64940CDD" w14:textId="77777777" w:rsidR="009A1504" w:rsidRDefault="009A1504" w:rsidP="003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89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3FFBF677" w14:textId="7CAF1B2E" w:rsidR="003131D4" w:rsidRPr="003131D4" w:rsidRDefault="003131D4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31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31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31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A8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131D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988013D" w14:textId="77777777" w:rsidR="003131D4" w:rsidRDefault="0031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5886" w14:textId="77777777" w:rsidR="009A1504" w:rsidRDefault="009A1504" w:rsidP="003131D4">
      <w:pPr>
        <w:spacing w:after="0" w:line="240" w:lineRule="auto"/>
      </w:pPr>
      <w:r>
        <w:separator/>
      </w:r>
    </w:p>
  </w:footnote>
  <w:footnote w:type="continuationSeparator" w:id="0">
    <w:p w14:paraId="1322DC2A" w14:textId="77777777" w:rsidR="009A1504" w:rsidRDefault="009A1504" w:rsidP="0031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BBF"/>
    <w:multiLevelType w:val="hybridMultilevel"/>
    <w:tmpl w:val="66FADB74"/>
    <w:lvl w:ilvl="0" w:tplc="56FA1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303"/>
    <w:multiLevelType w:val="hybridMultilevel"/>
    <w:tmpl w:val="8F02E16E"/>
    <w:lvl w:ilvl="0" w:tplc="70A8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877"/>
    <w:multiLevelType w:val="multilevel"/>
    <w:tmpl w:val="910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0145B"/>
    <w:multiLevelType w:val="multilevel"/>
    <w:tmpl w:val="03D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D1FB8"/>
    <w:multiLevelType w:val="multilevel"/>
    <w:tmpl w:val="F8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72D3D"/>
    <w:multiLevelType w:val="multilevel"/>
    <w:tmpl w:val="6D6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7516C"/>
    <w:multiLevelType w:val="hybridMultilevel"/>
    <w:tmpl w:val="046E2F36"/>
    <w:lvl w:ilvl="0" w:tplc="B126A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2BAA"/>
    <w:multiLevelType w:val="hybridMultilevel"/>
    <w:tmpl w:val="32D0B562"/>
    <w:lvl w:ilvl="0" w:tplc="C0C00D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67EE"/>
    <w:multiLevelType w:val="multilevel"/>
    <w:tmpl w:val="AE5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734C2"/>
    <w:multiLevelType w:val="multilevel"/>
    <w:tmpl w:val="670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71D5D"/>
    <w:multiLevelType w:val="hybridMultilevel"/>
    <w:tmpl w:val="E418258E"/>
    <w:lvl w:ilvl="0" w:tplc="82209D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06DCA"/>
    <w:multiLevelType w:val="multilevel"/>
    <w:tmpl w:val="6E3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47445"/>
    <w:multiLevelType w:val="hybridMultilevel"/>
    <w:tmpl w:val="870E9E7E"/>
    <w:lvl w:ilvl="0" w:tplc="3F006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2151"/>
    <w:multiLevelType w:val="multilevel"/>
    <w:tmpl w:val="03D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D6CA0"/>
    <w:multiLevelType w:val="hybridMultilevel"/>
    <w:tmpl w:val="131216DC"/>
    <w:lvl w:ilvl="0" w:tplc="A3186D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6843"/>
    <w:multiLevelType w:val="hybridMultilevel"/>
    <w:tmpl w:val="40B23BFC"/>
    <w:lvl w:ilvl="0" w:tplc="CA829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5974"/>
    <w:multiLevelType w:val="hybridMultilevel"/>
    <w:tmpl w:val="286C29FA"/>
    <w:lvl w:ilvl="0" w:tplc="C922B7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0F8E"/>
    <w:multiLevelType w:val="hybridMultilevel"/>
    <w:tmpl w:val="BECAFB9C"/>
    <w:lvl w:ilvl="0" w:tplc="F9A83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550F1"/>
    <w:multiLevelType w:val="hybridMultilevel"/>
    <w:tmpl w:val="B66CCD2E"/>
    <w:lvl w:ilvl="0" w:tplc="A6A69F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1740"/>
    <w:multiLevelType w:val="hybridMultilevel"/>
    <w:tmpl w:val="C67C31AC"/>
    <w:lvl w:ilvl="0" w:tplc="5DE236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2FAC"/>
    <w:multiLevelType w:val="hybridMultilevel"/>
    <w:tmpl w:val="4AF6460A"/>
    <w:lvl w:ilvl="0" w:tplc="670E1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45DB"/>
    <w:multiLevelType w:val="multilevel"/>
    <w:tmpl w:val="6CE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E664E"/>
    <w:multiLevelType w:val="hybridMultilevel"/>
    <w:tmpl w:val="D54A2576"/>
    <w:lvl w:ilvl="0" w:tplc="A9F00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C18ED"/>
    <w:multiLevelType w:val="hybridMultilevel"/>
    <w:tmpl w:val="D45EAC64"/>
    <w:lvl w:ilvl="0" w:tplc="87B6E7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D311D"/>
    <w:multiLevelType w:val="hybridMultilevel"/>
    <w:tmpl w:val="D50013FE"/>
    <w:lvl w:ilvl="0" w:tplc="CFA694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7EE6"/>
    <w:multiLevelType w:val="hybridMultilevel"/>
    <w:tmpl w:val="B28C4772"/>
    <w:lvl w:ilvl="0" w:tplc="FB6035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53793"/>
    <w:multiLevelType w:val="multilevel"/>
    <w:tmpl w:val="983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81D7A"/>
    <w:multiLevelType w:val="hybridMultilevel"/>
    <w:tmpl w:val="A8DC90BC"/>
    <w:lvl w:ilvl="0" w:tplc="458468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6CFE"/>
    <w:multiLevelType w:val="hybridMultilevel"/>
    <w:tmpl w:val="4E9620D6"/>
    <w:lvl w:ilvl="0" w:tplc="25CED53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10"/>
    <w:multiLevelType w:val="hybridMultilevel"/>
    <w:tmpl w:val="BB729274"/>
    <w:lvl w:ilvl="0" w:tplc="C7A6AC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00B7"/>
    <w:multiLevelType w:val="hybridMultilevel"/>
    <w:tmpl w:val="A0206180"/>
    <w:lvl w:ilvl="0" w:tplc="223EF1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84875"/>
    <w:multiLevelType w:val="multilevel"/>
    <w:tmpl w:val="03D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25EC6"/>
    <w:multiLevelType w:val="multilevel"/>
    <w:tmpl w:val="3E2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8594D"/>
    <w:multiLevelType w:val="multilevel"/>
    <w:tmpl w:val="6E1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863C3"/>
    <w:multiLevelType w:val="hybridMultilevel"/>
    <w:tmpl w:val="E0BAC8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1AB0"/>
    <w:multiLevelType w:val="hybridMultilevel"/>
    <w:tmpl w:val="25EC59B6"/>
    <w:lvl w:ilvl="0" w:tplc="D9B2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3C7"/>
    <w:multiLevelType w:val="hybridMultilevel"/>
    <w:tmpl w:val="7BE6AB10"/>
    <w:lvl w:ilvl="0" w:tplc="08143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66653"/>
    <w:multiLevelType w:val="multilevel"/>
    <w:tmpl w:val="A89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77C2C"/>
    <w:multiLevelType w:val="multilevel"/>
    <w:tmpl w:val="EEC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D18C1"/>
    <w:multiLevelType w:val="hybridMultilevel"/>
    <w:tmpl w:val="D2128416"/>
    <w:lvl w:ilvl="0" w:tplc="69C62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2DC"/>
    <w:multiLevelType w:val="hybridMultilevel"/>
    <w:tmpl w:val="76807578"/>
    <w:lvl w:ilvl="0" w:tplc="EEB64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361B5"/>
    <w:multiLevelType w:val="multilevel"/>
    <w:tmpl w:val="5E0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53D91"/>
    <w:multiLevelType w:val="hybridMultilevel"/>
    <w:tmpl w:val="D2A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4286F"/>
    <w:multiLevelType w:val="multilevel"/>
    <w:tmpl w:val="A81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737F6"/>
    <w:multiLevelType w:val="hybridMultilevel"/>
    <w:tmpl w:val="AC2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C215B"/>
    <w:multiLevelType w:val="hybridMultilevel"/>
    <w:tmpl w:val="8B0CB89C"/>
    <w:lvl w:ilvl="0" w:tplc="5762E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7020">
    <w:abstractNumId w:val="31"/>
  </w:num>
  <w:num w:numId="2" w16cid:durableId="1034114666">
    <w:abstractNumId w:val="44"/>
  </w:num>
  <w:num w:numId="3" w16cid:durableId="856965079">
    <w:abstractNumId w:val="34"/>
  </w:num>
  <w:num w:numId="4" w16cid:durableId="933132639">
    <w:abstractNumId w:val="38"/>
  </w:num>
  <w:num w:numId="5" w16cid:durableId="930508068">
    <w:abstractNumId w:val="21"/>
  </w:num>
  <w:num w:numId="6" w16cid:durableId="1595286426">
    <w:abstractNumId w:val="7"/>
  </w:num>
  <w:num w:numId="7" w16cid:durableId="1145507411">
    <w:abstractNumId w:val="8"/>
  </w:num>
  <w:num w:numId="8" w16cid:durableId="1251548996">
    <w:abstractNumId w:val="33"/>
  </w:num>
  <w:num w:numId="9" w16cid:durableId="285937584">
    <w:abstractNumId w:val="41"/>
  </w:num>
  <w:num w:numId="10" w16cid:durableId="1064983702">
    <w:abstractNumId w:val="11"/>
  </w:num>
  <w:num w:numId="11" w16cid:durableId="2022007276">
    <w:abstractNumId w:val="43"/>
  </w:num>
  <w:num w:numId="12" w16cid:durableId="171838919">
    <w:abstractNumId w:val="37"/>
  </w:num>
  <w:num w:numId="13" w16cid:durableId="417874434">
    <w:abstractNumId w:val="4"/>
  </w:num>
  <w:num w:numId="14" w16cid:durableId="1562980438">
    <w:abstractNumId w:val="26"/>
  </w:num>
  <w:num w:numId="15" w16cid:durableId="75366486">
    <w:abstractNumId w:val="5"/>
  </w:num>
  <w:num w:numId="16" w16cid:durableId="1309624543">
    <w:abstractNumId w:val="9"/>
  </w:num>
  <w:num w:numId="17" w16cid:durableId="98911383">
    <w:abstractNumId w:val="2"/>
  </w:num>
  <w:num w:numId="18" w16cid:durableId="421337795">
    <w:abstractNumId w:val="32"/>
  </w:num>
  <w:num w:numId="19" w16cid:durableId="119111084">
    <w:abstractNumId w:val="36"/>
  </w:num>
  <w:num w:numId="20" w16cid:durableId="1497920089">
    <w:abstractNumId w:val="17"/>
  </w:num>
  <w:num w:numId="21" w16cid:durableId="553393249">
    <w:abstractNumId w:val="20"/>
  </w:num>
  <w:num w:numId="22" w16cid:durableId="1687252447">
    <w:abstractNumId w:val="40"/>
  </w:num>
  <w:num w:numId="23" w16cid:durableId="448622820">
    <w:abstractNumId w:val="15"/>
  </w:num>
  <w:num w:numId="24" w16cid:durableId="933130585">
    <w:abstractNumId w:val="19"/>
  </w:num>
  <w:num w:numId="25" w16cid:durableId="1667898262">
    <w:abstractNumId w:val="29"/>
  </w:num>
  <w:num w:numId="26" w16cid:durableId="421877289">
    <w:abstractNumId w:val="14"/>
  </w:num>
  <w:num w:numId="27" w16cid:durableId="1909027746">
    <w:abstractNumId w:val="25"/>
  </w:num>
  <w:num w:numId="28" w16cid:durableId="2008247143">
    <w:abstractNumId w:val="27"/>
  </w:num>
  <w:num w:numId="29" w16cid:durableId="705520560">
    <w:abstractNumId w:val="35"/>
  </w:num>
  <w:num w:numId="30" w16cid:durableId="1105347625">
    <w:abstractNumId w:val="6"/>
  </w:num>
  <w:num w:numId="31" w16cid:durableId="1125850749">
    <w:abstractNumId w:val="24"/>
  </w:num>
  <w:num w:numId="32" w16cid:durableId="264967100">
    <w:abstractNumId w:val="1"/>
  </w:num>
  <w:num w:numId="33" w16cid:durableId="211624486">
    <w:abstractNumId w:val="39"/>
  </w:num>
  <w:num w:numId="34" w16cid:durableId="1299409234">
    <w:abstractNumId w:val="12"/>
  </w:num>
  <w:num w:numId="35" w16cid:durableId="1186561397">
    <w:abstractNumId w:val="10"/>
  </w:num>
  <w:num w:numId="36" w16cid:durableId="629671584">
    <w:abstractNumId w:val="16"/>
  </w:num>
  <w:num w:numId="37" w16cid:durableId="172889210">
    <w:abstractNumId w:val="28"/>
  </w:num>
  <w:num w:numId="38" w16cid:durableId="340353136">
    <w:abstractNumId w:val="18"/>
  </w:num>
  <w:num w:numId="39" w16cid:durableId="39716424">
    <w:abstractNumId w:val="3"/>
  </w:num>
  <w:num w:numId="40" w16cid:durableId="950744485">
    <w:abstractNumId w:val="13"/>
  </w:num>
  <w:num w:numId="41" w16cid:durableId="1231575899">
    <w:abstractNumId w:val="45"/>
  </w:num>
  <w:num w:numId="42" w16cid:durableId="1611428026">
    <w:abstractNumId w:val="23"/>
  </w:num>
  <w:num w:numId="43" w16cid:durableId="1040327646">
    <w:abstractNumId w:val="30"/>
  </w:num>
  <w:num w:numId="44" w16cid:durableId="2116169844">
    <w:abstractNumId w:val="0"/>
  </w:num>
  <w:num w:numId="45" w16cid:durableId="982154464">
    <w:abstractNumId w:val="22"/>
  </w:num>
  <w:num w:numId="46" w16cid:durableId="14211754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14"/>
    <w:rsid w:val="000059B3"/>
    <w:rsid w:val="000117DE"/>
    <w:rsid w:val="00025B94"/>
    <w:rsid w:val="00037EBA"/>
    <w:rsid w:val="00054AFF"/>
    <w:rsid w:val="000711BA"/>
    <w:rsid w:val="00086974"/>
    <w:rsid w:val="0009031D"/>
    <w:rsid w:val="000949F0"/>
    <w:rsid w:val="000A277A"/>
    <w:rsid w:val="000A715C"/>
    <w:rsid w:val="000B4ACF"/>
    <w:rsid w:val="000B66F1"/>
    <w:rsid w:val="000D6A4B"/>
    <w:rsid w:val="000E0E90"/>
    <w:rsid w:val="000E6114"/>
    <w:rsid w:val="000E7971"/>
    <w:rsid w:val="00102DBF"/>
    <w:rsid w:val="0012603D"/>
    <w:rsid w:val="001564E5"/>
    <w:rsid w:val="001661D1"/>
    <w:rsid w:val="0017002E"/>
    <w:rsid w:val="0017049C"/>
    <w:rsid w:val="00182F64"/>
    <w:rsid w:val="00192768"/>
    <w:rsid w:val="001C1210"/>
    <w:rsid w:val="001D03B7"/>
    <w:rsid w:val="001F40EC"/>
    <w:rsid w:val="001F4F5D"/>
    <w:rsid w:val="001F5ED8"/>
    <w:rsid w:val="00202F09"/>
    <w:rsid w:val="0020481E"/>
    <w:rsid w:val="00230458"/>
    <w:rsid w:val="0024130B"/>
    <w:rsid w:val="0024330D"/>
    <w:rsid w:val="00263066"/>
    <w:rsid w:val="00266C69"/>
    <w:rsid w:val="0027595C"/>
    <w:rsid w:val="00290A41"/>
    <w:rsid w:val="002A2E9C"/>
    <w:rsid w:val="002A4F18"/>
    <w:rsid w:val="002B4DC8"/>
    <w:rsid w:val="002E144B"/>
    <w:rsid w:val="002F1153"/>
    <w:rsid w:val="003131D4"/>
    <w:rsid w:val="00321437"/>
    <w:rsid w:val="00343CC8"/>
    <w:rsid w:val="00354963"/>
    <w:rsid w:val="0036281E"/>
    <w:rsid w:val="003672D7"/>
    <w:rsid w:val="00367E81"/>
    <w:rsid w:val="0037295C"/>
    <w:rsid w:val="003738AA"/>
    <w:rsid w:val="003814D6"/>
    <w:rsid w:val="00381BD0"/>
    <w:rsid w:val="003937DE"/>
    <w:rsid w:val="003B477D"/>
    <w:rsid w:val="003C345D"/>
    <w:rsid w:val="003C3E99"/>
    <w:rsid w:val="0040765E"/>
    <w:rsid w:val="0041342C"/>
    <w:rsid w:val="004141C0"/>
    <w:rsid w:val="00420161"/>
    <w:rsid w:val="00436109"/>
    <w:rsid w:val="00437204"/>
    <w:rsid w:val="00445978"/>
    <w:rsid w:val="00450A6B"/>
    <w:rsid w:val="0046193F"/>
    <w:rsid w:val="0046794A"/>
    <w:rsid w:val="004763AB"/>
    <w:rsid w:val="00481F77"/>
    <w:rsid w:val="00496450"/>
    <w:rsid w:val="004A3C34"/>
    <w:rsid w:val="004B02F2"/>
    <w:rsid w:val="004B19D4"/>
    <w:rsid w:val="004B2565"/>
    <w:rsid w:val="004D1E90"/>
    <w:rsid w:val="004D5C31"/>
    <w:rsid w:val="004D7747"/>
    <w:rsid w:val="004D7CD3"/>
    <w:rsid w:val="004E0DF1"/>
    <w:rsid w:val="004F6889"/>
    <w:rsid w:val="005011AE"/>
    <w:rsid w:val="0050521B"/>
    <w:rsid w:val="00505EC0"/>
    <w:rsid w:val="00506D3F"/>
    <w:rsid w:val="00543897"/>
    <w:rsid w:val="00551A5D"/>
    <w:rsid w:val="00572231"/>
    <w:rsid w:val="0058140B"/>
    <w:rsid w:val="0058355C"/>
    <w:rsid w:val="005941EA"/>
    <w:rsid w:val="005C7D59"/>
    <w:rsid w:val="005D7890"/>
    <w:rsid w:val="005F6A90"/>
    <w:rsid w:val="00607E72"/>
    <w:rsid w:val="00613073"/>
    <w:rsid w:val="006304FF"/>
    <w:rsid w:val="00634662"/>
    <w:rsid w:val="006418C1"/>
    <w:rsid w:val="006557B3"/>
    <w:rsid w:val="006609D0"/>
    <w:rsid w:val="0067398E"/>
    <w:rsid w:val="00675842"/>
    <w:rsid w:val="00684AEB"/>
    <w:rsid w:val="006A65DA"/>
    <w:rsid w:val="006B519A"/>
    <w:rsid w:val="006B6E2A"/>
    <w:rsid w:val="006C4891"/>
    <w:rsid w:val="006D0A15"/>
    <w:rsid w:val="006D2C39"/>
    <w:rsid w:val="006D4C0A"/>
    <w:rsid w:val="006F03AD"/>
    <w:rsid w:val="00710DDD"/>
    <w:rsid w:val="007111D8"/>
    <w:rsid w:val="007132B3"/>
    <w:rsid w:val="007159FF"/>
    <w:rsid w:val="00750052"/>
    <w:rsid w:val="007556EF"/>
    <w:rsid w:val="0075791C"/>
    <w:rsid w:val="0076748E"/>
    <w:rsid w:val="00774E8C"/>
    <w:rsid w:val="007978D0"/>
    <w:rsid w:val="007C5D08"/>
    <w:rsid w:val="00801240"/>
    <w:rsid w:val="00813038"/>
    <w:rsid w:val="00813D4B"/>
    <w:rsid w:val="00834A8F"/>
    <w:rsid w:val="00840EE0"/>
    <w:rsid w:val="00845895"/>
    <w:rsid w:val="0085030F"/>
    <w:rsid w:val="0086366C"/>
    <w:rsid w:val="00870107"/>
    <w:rsid w:val="00870FE2"/>
    <w:rsid w:val="00881953"/>
    <w:rsid w:val="008A1444"/>
    <w:rsid w:val="008A56BC"/>
    <w:rsid w:val="008C0167"/>
    <w:rsid w:val="008E09B0"/>
    <w:rsid w:val="008F0177"/>
    <w:rsid w:val="0090747F"/>
    <w:rsid w:val="00911E8C"/>
    <w:rsid w:val="0092279D"/>
    <w:rsid w:val="0093329F"/>
    <w:rsid w:val="0096355A"/>
    <w:rsid w:val="009A1504"/>
    <w:rsid w:val="009A71C7"/>
    <w:rsid w:val="009B7F4E"/>
    <w:rsid w:val="009C23A4"/>
    <w:rsid w:val="009D2024"/>
    <w:rsid w:val="009F17B6"/>
    <w:rsid w:val="00A030F1"/>
    <w:rsid w:val="00A164C4"/>
    <w:rsid w:val="00A22C75"/>
    <w:rsid w:val="00A23F62"/>
    <w:rsid w:val="00A31FE2"/>
    <w:rsid w:val="00A45586"/>
    <w:rsid w:val="00A46D71"/>
    <w:rsid w:val="00A553E1"/>
    <w:rsid w:val="00A6070E"/>
    <w:rsid w:val="00A852F2"/>
    <w:rsid w:val="00A85477"/>
    <w:rsid w:val="00A90FE9"/>
    <w:rsid w:val="00A9224F"/>
    <w:rsid w:val="00A95100"/>
    <w:rsid w:val="00AA79BB"/>
    <w:rsid w:val="00AB28ED"/>
    <w:rsid w:val="00AB7BB2"/>
    <w:rsid w:val="00AC0252"/>
    <w:rsid w:val="00AC5738"/>
    <w:rsid w:val="00AD03C2"/>
    <w:rsid w:val="00AD1142"/>
    <w:rsid w:val="00AD2737"/>
    <w:rsid w:val="00AE1BD5"/>
    <w:rsid w:val="00AF0762"/>
    <w:rsid w:val="00B0130A"/>
    <w:rsid w:val="00B04EDC"/>
    <w:rsid w:val="00B2470F"/>
    <w:rsid w:val="00B33C0B"/>
    <w:rsid w:val="00B40D93"/>
    <w:rsid w:val="00B5020C"/>
    <w:rsid w:val="00B61667"/>
    <w:rsid w:val="00B61761"/>
    <w:rsid w:val="00B64455"/>
    <w:rsid w:val="00B8653D"/>
    <w:rsid w:val="00B87705"/>
    <w:rsid w:val="00BB2961"/>
    <w:rsid w:val="00BB5FAB"/>
    <w:rsid w:val="00BD0200"/>
    <w:rsid w:val="00BD66A3"/>
    <w:rsid w:val="00BE7158"/>
    <w:rsid w:val="00C06A8B"/>
    <w:rsid w:val="00C113B8"/>
    <w:rsid w:val="00C13B0C"/>
    <w:rsid w:val="00C3040B"/>
    <w:rsid w:val="00C401A1"/>
    <w:rsid w:val="00C4339A"/>
    <w:rsid w:val="00C62650"/>
    <w:rsid w:val="00C6621D"/>
    <w:rsid w:val="00C70147"/>
    <w:rsid w:val="00C7056E"/>
    <w:rsid w:val="00C74DAD"/>
    <w:rsid w:val="00C759A9"/>
    <w:rsid w:val="00C7784D"/>
    <w:rsid w:val="00C80163"/>
    <w:rsid w:val="00C87A9E"/>
    <w:rsid w:val="00CA3054"/>
    <w:rsid w:val="00CA52F0"/>
    <w:rsid w:val="00CA55FC"/>
    <w:rsid w:val="00CC28EC"/>
    <w:rsid w:val="00CD16F4"/>
    <w:rsid w:val="00CD49CD"/>
    <w:rsid w:val="00CE51E9"/>
    <w:rsid w:val="00D01585"/>
    <w:rsid w:val="00D05C88"/>
    <w:rsid w:val="00D05FBA"/>
    <w:rsid w:val="00D32E15"/>
    <w:rsid w:val="00D41DCE"/>
    <w:rsid w:val="00D462DD"/>
    <w:rsid w:val="00D75E39"/>
    <w:rsid w:val="00D87215"/>
    <w:rsid w:val="00D922E6"/>
    <w:rsid w:val="00DB3EBF"/>
    <w:rsid w:val="00DB47C2"/>
    <w:rsid w:val="00DD4A27"/>
    <w:rsid w:val="00DD7DBD"/>
    <w:rsid w:val="00DE28AF"/>
    <w:rsid w:val="00DE6CA1"/>
    <w:rsid w:val="00DF6221"/>
    <w:rsid w:val="00E51CA5"/>
    <w:rsid w:val="00E66A23"/>
    <w:rsid w:val="00E70A2B"/>
    <w:rsid w:val="00E7745D"/>
    <w:rsid w:val="00E834EC"/>
    <w:rsid w:val="00E843D1"/>
    <w:rsid w:val="00E95B3D"/>
    <w:rsid w:val="00E975C9"/>
    <w:rsid w:val="00EA5EA2"/>
    <w:rsid w:val="00EA6A5E"/>
    <w:rsid w:val="00EB3D32"/>
    <w:rsid w:val="00ED4D11"/>
    <w:rsid w:val="00ED5C08"/>
    <w:rsid w:val="00ED7494"/>
    <w:rsid w:val="00EE0067"/>
    <w:rsid w:val="00EF08E5"/>
    <w:rsid w:val="00EF0AEC"/>
    <w:rsid w:val="00EF4CE5"/>
    <w:rsid w:val="00F20277"/>
    <w:rsid w:val="00F27C45"/>
    <w:rsid w:val="00F319D8"/>
    <w:rsid w:val="00F32ADA"/>
    <w:rsid w:val="00F337B2"/>
    <w:rsid w:val="00F37742"/>
    <w:rsid w:val="00F4293E"/>
    <w:rsid w:val="00F436A1"/>
    <w:rsid w:val="00F4447B"/>
    <w:rsid w:val="00F457C5"/>
    <w:rsid w:val="00F57A0B"/>
    <w:rsid w:val="00F75D93"/>
    <w:rsid w:val="00F908E9"/>
    <w:rsid w:val="00FA7A10"/>
    <w:rsid w:val="00FB2A5C"/>
    <w:rsid w:val="00FB3E14"/>
    <w:rsid w:val="00FD32FB"/>
    <w:rsid w:val="00FD4F23"/>
    <w:rsid w:val="00FE0FAF"/>
    <w:rsid w:val="00FE6EF9"/>
    <w:rsid w:val="00FF3A4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0FA4"/>
  <w15:docId w15:val="{6C873CB2-592D-48DC-B1EC-3EEDE70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D4"/>
  </w:style>
  <w:style w:type="paragraph" w:styleId="Footer">
    <w:name w:val="footer"/>
    <w:basedOn w:val="Normal"/>
    <w:link w:val="FooterChar"/>
    <w:uiPriority w:val="99"/>
    <w:unhideWhenUsed/>
    <w:rsid w:val="003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D4"/>
  </w:style>
  <w:style w:type="character" w:styleId="Hyperlink">
    <w:name w:val="Hyperlink"/>
    <w:basedOn w:val="DefaultParagraphFont"/>
    <w:uiPriority w:val="99"/>
    <w:unhideWhenUsed/>
    <w:rsid w:val="00037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1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12tanthuan1.vinhthuan.edu.vn/ke-hoach-va-bao-cao-moi-tuan-mot-cau-chuyen-dep-mot-cuon-sach-hay.html" TargetMode="External"/><Relationship Id="rId13" Type="http://schemas.openxmlformats.org/officeDocument/2006/relationships/hyperlink" Target="http://c12tanthuan1.vinhthuan.edu.vn/ke-hoach-va-bao-cao-lay-y-kien-tre-em-trong-nha-truong.html" TargetMode="External"/><Relationship Id="rId18" Type="http://schemas.openxmlformats.org/officeDocument/2006/relationships/hyperlink" Target="http://c12tanthuan1.vinhthuan.edu.vn/bao-cao-trien-khai-va-tim-hieu-tem-buu-chinh.html" TargetMode="External"/><Relationship Id="rId26" Type="http://schemas.openxmlformats.org/officeDocument/2006/relationships/hyperlink" Target="http://c12tanthuan1.vinhthuan.edu.vn/trien-khai-ngay-hoi-thieu-nhi-vui-khoe-gan-voi-ket-nap-doi-vien-mo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12tanthuan1.vinhthuan.edu.vn/ke-hoach-va-bao-cao-gio-ra-choi-trai-nghiem-sang-tao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12tanthuan1.vinhthuan.edu.vn/danh-sach-hoc-sinh-ngheo-nhan-qua-ho-tro.html" TargetMode="External"/><Relationship Id="rId17" Type="http://schemas.openxmlformats.org/officeDocument/2006/relationships/hyperlink" Target="http://c12tanthuan1.vinhthuan.edu.vn/trien-khai-mo-hinh-sinh-hoat-doi-so-nam-2024.html" TargetMode="External"/><Relationship Id="rId25" Type="http://schemas.openxmlformats.org/officeDocument/2006/relationships/hyperlink" Target="http://c12tanthuan1.vinhthuan.edu.vn/huong-ung-ky-niem-60-nam-phong-trao-nghin-viec-tot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12tanthuan1.vinhthuan.edu.vn/trien-khai-chuong-trinh-thieu-nhi-viet-nam-hoc-tap-tot-ren-luyen-cham.html" TargetMode="External"/><Relationship Id="rId20" Type="http://schemas.openxmlformats.org/officeDocument/2006/relationships/hyperlink" Target="http://c12tanthuan1.vinhthuan.edu.vn/ke-hoach-va-bao-cao-to-chuc-hop-mat-chau-ngoan-bac-ho-cap-truong.html" TargetMode="External"/><Relationship Id="rId29" Type="http://schemas.openxmlformats.org/officeDocument/2006/relationships/hyperlink" Target="http://c12tanthuan1.vinhthuan.edu.vn/danh-sach-phat-trien-doan-vi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12tanthuan1.vinhthuan.edu.vn/lien-doi-to-chuc-cho-doi-vien-ve-dia-chi-do-gan-lien-voi-ket-nap-doan-chao-mung-93-nam-ngay-thanh-lap-doan-tncs-ho-chi-minh.html" TargetMode="External"/><Relationship Id="rId24" Type="http://schemas.openxmlformats.org/officeDocument/2006/relationships/hyperlink" Target="http://c12tanthuan1.vinhthuan.edu.vn/to-chuc-chuyen-de-xay-dung-tinh-ban-dep-noi-khong-voi-bao-luc-hoc-duong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12tanthuan1.vinhthuan.edu.vn/bao-cao-trien-khai-app-huong-nghiep-cho-hoc-sinh.html" TargetMode="External"/><Relationship Id="rId23" Type="http://schemas.openxmlformats.org/officeDocument/2006/relationships/hyperlink" Target="http://c12tanthuan1.vinhthuan.edu.vn/ke-hoach-va-bao-cao-xay-dung-tinh-ban-dep-noi-khong-voi-ao-luc-hoc-duong.html" TargetMode="External"/><Relationship Id="rId28" Type="http://schemas.openxmlformats.org/officeDocument/2006/relationships/hyperlink" Target="http://c12tanthuan1.vinhthuan.edu.vn/danh-sach-ket-nap-doi-vien-moi.html" TargetMode="External"/><Relationship Id="rId10" Type="http://schemas.openxmlformats.org/officeDocument/2006/relationships/hyperlink" Target="http://c12tanthuan1.vinhthuan.edu.vn/ke-hoach-to-chuc-cho-doi-vien-ve-dia-chi-do-gan-voi-ket-nap-doan.html" TargetMode="External"/><Relationship Id="rId19" Type="http://schemas.openxmlformats.org/officeDocument/2006/relationships/hyperlink" Target="http://c12tanthuan1.vinhthuan.edu.vn/doc-va-lam-theo-bao-doi.html" TargetMode="External"/><Relationship Id="rId31" Type="http://schemas.openxmlformats.org/officeDocument/2006/relationships/hyperlink" Target="http://c12tanthuan1.vinhthuan.edu.vn/lien-doi-to-chuc-hoi-nghi-trien-khai-de-an-doan-tncs-ho-chi-minh-thuc-day-quyen-tham-gia-cua-tre-em-vao-cac-van-de-tre-em-giai-doan-2023-20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12tanthuan1.vinhthuan.edu.vn/ke-chuyen-ve-bac-chao-co-trong-hoat-dong-trai-nghiem-long-vao-moi-tuan-mot-cau-chuyen-dep.html" TargetMode="External"/><Relationship Id="rId14" Type="http://schemas.openxmlformats.org/officeDocument/2006/relationships/hyperlink" Target="http://c12tanthuan1.vinhthuan.edu.vn/lien-doi-to-chuc-lay-y-kien-tre-em-trong-cac-quyet-dinh-lien-quan-trong-nha-truong.html" TargetMode="External"/><Relationship Id="rId22" Type="http://schemas.openxmlformats.org/officeDocument/2006/relationships/hyperlink" Target="http://c12tanthuan1.vinhthuan.edu.vn/hieu-qua-mo-hinh-gio-ra-choi-trai-nghiem-sang-tao.html" TargetMode="External"/><Relationship Id="rId27" Type="http://schemas.openxmlformats.org/officeDocument/2006/relationships/hyperlink" Target="http://c12tanthuan1.vinhthuan.edu.vn/to-chuc-le-ket-nap-doi-vien-moi-nam-hoc-2023-2024.html" TargetMode="External"/><Relationship Id="rId30" Type="http://schemas.openxmlformats.org/officeDocument/2006/relationships/hyperlink" Target="http://c12tanthuan1.vinhthuan.edu.vn/ke-hoach-to-chuc-le-truong-thanh-doi-gan-voi-chuong-trinh-du-bi-doan-vi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D840-BD46-415A-8BEF-ED26D1C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88</cp:revision>
  <dcterms:created xsi:type="dcterms:W3CDTF">2024-03-17T14:43:00Z</dcterms:created>
  <dcterms:modified xsi:type="dcterms:W3CDTF">2024-04-25T14:28:00Z</dcterms:modified>
</cp:coreProperties>
</file>